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6F3" w:rsidRDefault="001B6123">
      <w:pPr>
        <w:ind w:right="-1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UMATILLA PLANNING COMMISSION MEETING</w:t>
      </w:r>
    </w:p>
    <w:p w:rsidR="00AA06F3" w:rsidRDefault="00AA06F3">
      <w:pPr>
        <w:spacing w:line="16" w:lineRule="exact"/>
        <w:rPr>
          <w:sz w:val="24"/>
          <w:szCs w:val="24"/>
        </w:rPr>
      </w:pPr>
    </w:p>
    <w:p w:rsidR="00AA06F3" w:rsidRDefault="001B6123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MINUTES</w:t>
      </w:r>
    </w:p>
    <w:p w:rsidR="00AA06F3" w:rsidRDefault="001B6123">
      <w:pPr>
        <w:spacing w:line="232" w:lineRule="auto"/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COUNCIL CHAMBERS</w:t>
      </w:r>
    </w:p>
    <w:p w:rsidR="00AA06F3" w:rsidRDefault="001B6123">
      <w:pPr>
        <w:spacing w:line="233" w:lineRule="auto"/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MARCH 22, 2022</w:t>
      </w:r>
    </w:p>
    <w:p w:rsidR="00AA06F3" w:rsidRDefault="001B6123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6:30 PM</w:t>
      </w:r>
    </w:p>
    <w:p w:rsidR="00AA06F3" w:rsidRDefault="001B612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362700" cy="22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06F3" w:rsidRDefault="00AA06F3">
      <w:pPr>
        <w:spacing w:line="200" w:lineRule="exact"/>
        <w:rPr>
          <w:sz w:val="24"/>
          <w:szCs w:val="24"/>
        </w:rPr>
      </w:pPr>
    </w:p>
    <w:p w:rsidR="00AA06F3" w:rsidRDefault="00AA06F3">
      <w:pPr>
        <w:spacing w:line="322" w:lineRule="exact"/>
        <w:rPr>
          <w:sz w:val="24"/>
          <w:szCs w:val="24"/>
        </w:rPr>
      </w:pPr>
    </w:p>
    <w:p w:rsidR="00AA06F3" w:rsidRDefault="001B6123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CALL TO ORDER &amp; ROLL CALL</w:t>
      </w:r>
    </w:p>
    <w:p w:rsidR="0066141D" w:rsidRPr="003C6937" w:rsidRDefault="0066141D" w:rsidP="0066141D">
      <w:pPr>
        <w:tabs>
          <w:tab w:val="left" w:pos="500"/>
        </w:tabs>
        <w:ind w:left="92" w:firstLine="500"/>
        <w:rPr>
          <w:sz w:val="24"/>
          <w:szCs w:val="24"/>
        </w:rPr>
      </w:pPr>
      <w:r w:rsidRPr="003C6937">
        <w:rPr>
          <w:sz w:val="24"/>
          <w:szCs w:val="24"/>
        </w:rPr>
        <w:t>Meeting called to order at 6:</w:t>
      </w:r>
      <w:r>
        <w:rPr>
          <w:sz w:val="24"/>
          <w:szCs w:val="24"/>
        </w:rPr>
        <w:t>30</w:t>
      </w:r>
      <w:r w:rsidRPr="003C6937">
        <w:rPr>
          <w:sz w:val="24"/>
          <w:szCs w:val="24"/>
        </w:rPr>
        <w:t xml:space="preserve"> p.m.</w:t>
      </w:r>
    </w:p>
    <w:p w:rsidR="0066141D" w:rsidRPr="003C6937" w:rsidRDefault="0066141D" w:rsidP="0066141D">
      <w:pPr>
        <w:pStyle w:val="ListParagraph"/>
        <w:numPr>
          <w:ilvl w:val="1"/>
          <w:numId w:val="4"/>
        </w:numPr>
        <w:adjustRightInd w:val="0"/>
        <w:spacing w:before="0"/>
        <w:contextualSpacing/>
        <w:jc w:val="both"/>
      </w:pPr>
      <w:r w:rsidRPr="003C6937">
        <w:rPr>
          <w:b/>
        </w:rPr>
        <w:t>Present</w:t>
      </w:r>
      <w:r w:rsidRPr="003C6937">
        <w:t xml:space="preserve">: Commissioners; Kelly Nobles, </w:t>
      </w:r>
      <w:r w:rsidRPr="00A62AE8">
        <w:t>Keith Morgan</w:t>
      </w:r>
      <w:r>
        <w:t xml:space="preserve">, </w:t>
      </w:r>
      <w:r w:rsidRPr="003C6937">
        <w:t>Bruce McLane</w:t>
      </w:r>
      <w:r>
        <w:t>,</w:t>
      </w:r>
      <w:r w:rsidRPr="00044F8D">
        <w:t xml:space="preserve"> </w:t>
      </w:r>
      <w:r>
        <w:t xml:space="preserve">Devon Mitchell, </w:t>
      </w:r>
      <w:r w:rsidRPr="003C6937">
        <w:t>Jennifer Cooper</w:t>
      </w:r>
      <w:r>
        <w:t xml:space="preserve">, </w:t>
      </w:r>
      <w:r w:rsidRPr="00FA4DE3">
        <w:t>Heidi Sipe</w:t>
      </w:r>
    </w:p>
    <w:p w:rsidR="0066141D" w:rsidRPr="003C6937" w:rsidRDefault="0066141D" w:rsidP="0066141D">
      <w:pPr>
        <w:pStyle w:val="ListParagraph"/>
        <w:numPr>
          <w:ilvl w:val="1"/>
          <w:numId w:val="4"/>
        </w:numPr>
        <w:adjustRightInd w:val="0"/>
        <w:spacing w:before="0"/>
        <w:contextualSpacing/>
        <w:jc w:val="both"/>
      </w:pPr>
      <w:r w:rsidRPr="003C6937">
        <w:rPr>
          <w:b/>
          <w:sz w:val="24"/>
          <w:szCs w:val="24"/>
        </w:rPr>
        <w:t>Absent</w:t>
      </w:r>
      <w:r w:rsidRPr="003C6937">
        <w:rPr>
          <w:sz w:val="24"/>
          <w:szCs w:val="24"/>
        </w:rPr>
        <w:t>:</w:t>
      </w:r>
      <w:r>
        <w:t xml:space="preserve"> </w:t>
      </w:r>
      <w:r w:rsidRPr="003C6937">
        <w:t>Hilda Martinez</w:t>
      </w:r>
    </w:p>
    <w:p w:rsidR="0066141D" w:rsidRPr="003C6937" w:rsidRDefault="0066141D" w:rsidP="0066141D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3C6937">
        <w:rPr>
          <w:b/>
          <w:sz w:val="24"/>
          <w:szCs w:val="24"/>
        </w:rPr>
        <w:t xml:space="preserve">Late arrival: </w:t>
      </w:r>
    </w:p>
    <w:p w:rsidR="0066141D" w:rsidRPr="005860FA" w:rsidRDefault="0066141D" w:rsidP="0066141D">
      <w:pPr>
        <w:pStyle w:val="ListParagraph"/>
        <w:numPr>
          <w:ilvl w:val="1"/>
          <w:numId w:val="4"/>
        </w:numPr>
        <w:adjustRightInd w:val="0"/>
        <w:spacing w:before="0" w:line="352" w:lineRule="exact"/>
        <w:contextualSpacing/>
        <w:jc w:val="both"/>
        <w:rPr>
          <w:sz w:val="24"/>
          <w:szCs w:val="24"/>
        </w:rPr>
      </w:pPr>
      <w:r w:rsidRPr="00B01651">
        <w:rPr>
          <w:b/>
        </w:rPr>
        <w:t>Staff present:</w:t>
      </w:r>
      <w:r w:rsidRPr="003C6937">
        <w:t xml:space="preserve"> </w:t>
      </w:r>
      <w:r>
        <w:t>Community Development Director, Brandon Seitz, Senior Planner, Jacob Foutz</w:t>
      </w:r>
      <w:r w:rsidR="001C50FA">
        <w:t>, Carla Mc</w:t>
      </w:r>
      <w:r w:rsidR="00802D24">
        <w:t xml:space="preserve">Lane of Carla McLane consulting. </w:t>
      </w:r>
    </w:p>
    <w:p w:rsidR="00AA06F3" w:rsidRDefault="00AA06F3">
      <w:pPr>
        <w:spacing w:line="352" w:lineRule="exact"/>
        <w:rPr>
          <w:rFonts w:eastAsia="Times New Roman"/>
          <w:sz w:val="24"/>
          <w:szCs w:val="24"/>
        </w:rPr>
      </w:pPr>
    </w:p>
    <w:p w:rsidR="00AA06F3" w:rsidRDefault="001B6123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PLEDGE OF ALLEGIANCE</w:t>
      </w:r>
    </w:p>
    <w:p w:rsidR="00AA06F3" w:rsidRDefault="00AA06F3">
      <w:pPr>
        <w:spacing w:line="200" w:lineRule="exact"/>
        <w:rPr>
          <w:rFonts w:eastAsia="Times New Roman"/>
          <w:sz w:val="24"/>
          <w:szCs w:val="24"/>
        </w:rPr>
      </w:pPr>
    </w:p>
    <w:p w:rsidR="00AA06F3" w:rsidRDefault="00AA06F3">
      <w:pPr>
        <w:spacing w:line="352" w:lineRule="exact"/>
        <w:rPr>
          <w:rFonts w:eastAsia="Times New Roman"/>
          <w:sz w:val="24"/>
          <w:szCs w:val="24"/>
        </w:rPr>
      </w:pPr>
    </w:p>
    <w:p w:rsidR="00AA06F3" w:rsidRDefault="001B6123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APPROVAL OF MINUTES</w:t>
      </w:r>
    </w:p>
    <w:p w:rsidR="00AA06F3" w:rsidRDefault="00AA06F3">
      <w:pPr>
        <w:spacing w:line="278" w:lineRule="exact"/>
        <w:rPr>
          <w:sz w:val="24"/>
          <w:szCs w:val="24"/>
        </w:rPr>
      </w:pPr>
    </w:p>
    <w:p w:rsidR="00AA06F3" w:rsidRPr="005A18F9" w:rsidRDefault="001B6123">
      <w:pPr>
        <w:tabs>
          <w:tab w:val="left" w:pos="1140"/>
          <w:tab w:val="left" w:pos="3920"/>
        </w:tabs>
        <w:ind w:left="500"/>
        <w:rPr>
          <w:rFonts w:eastAsia="Times New Roman"/>
          <w:i/>
          <w:iCs/>
          <w:color w:val="4472C4" w:themeColor="accent1"/>
          <w:sz w:val="24"/>
          <w:szCs w:val="24"/>
        </w:rPr>
      </w:pPr>
      <w:r>
        <w:rPr>
          <w:rFonts w:eastAsia="Times New Roman"/>
          <w:sz w:val="24"/>
          <w:szCs w:val="24"/>
        </w:rPr>
        <w:t>3.a</w:t>
      </w:r>
      <w:r>
        <w:rPr>
          <w:sz w:val="20"/>
          <w:szCs w:val="20"/>
        </w:rPr>
        <w:tab/>
      </w:r>
      <w:r w:rsidRPr="005A18F9">
        <w:rPr>
          <w:rFonts w:eastAsia="Times New Roman"/>
          <w:color w:val="4472C4" w:themeColor="accent1"/>
          <w:sz w:val="24"/>
          <w:szCs w:val="24"/>
        </w:rPr>
        <w:t>February 22, 2022 Minutes</w:t>
      </w:r>
      <w:r w:rsidRPr="005A18F9">
        <w:rPr>
          <w:rFonts w:eastAsia="Times New Roman"/>
          <w:color w:val="4472C4" w:themeColor="accent1"/>
          <w:sz w:val="24"/>
          <w:szCs w:val="24"/>
        </w:rPr>
        <w:tab/>
      </w:r>
      <w:r w:rsidRPr="005A18F9">
        <w:rPr>
          <w:rFonts w:eastAsia="Times New Roman"/>
          <w:i/>
          <w:iCs/>
          <w:color w:val="4472C4" w:themeColor="accent1"/>
          <w:sz w:val="24"/>
          <w:szCs w:val="24"/>
        </w:rPr>
        <w:t>Suggested Action: Approval</w:t>
      </w:r>
    </w:p>
    <w:p w:rsidR="0066141D" w:rsidRDefault="0066141D">
      <w:pPr>
        <w:tabs>
          <w:tab w:val="left" w:pos="1140"/>
          <w:tab w:val="left" w:pos="3920"/>
        </w:tabs>
        <w:ind w:left="500"/>
        <w:rPr>
          <w:rFonts w:eastAsia="Times New Roman"/>
          <w:color w:val="0000EE"/>
          <w:sz w:val="24"/>
          <w:szCs w:val="24"/>
        </w:rPr>
      </w:pPr>
    </w:p>
    <w:p w:rsidR="00AA06F3" w:rsidRDefault="0066141D">
      <w:pPr>
        <w:spacing w:line="274" w:lineRule="exact"/>
        <w:rPr>
          <w:sz w:val="24"/>
          <w:szCs w:val="24"/>
        </w:rPr>
      </w:pPr>
      <w:r w:rsidRPr="001079E1">
        <w:rPr>
          <w:iCs/>
          <w:color w:val="000000"/>
          <w:sz w:val="24"/>
          <w:szCs w:val="24"/>
        </w:rPr>
        <w:t>Motion to approve</w:t>
      </w:r>
      <w:r w:rsidR="00707575">
        <w:rPr>
          <w:iCs/>
          <w:color w:val="000000"/>
          <w:sz w:val="24"/>
          <w:szCs w:val="24"/>
        </w:rPr>
        <w:t xml:space="preserve"> with the adjustment of the title from </w:t>
      </w:r>
      <w:r w:rsidR="0060236B">
        <w:rPr>
          <w:iCs/>
          <w:color w:val="000000"/>
          <w:sz w:val="24"/>
          <w:szCs w:val="24"/>
        </w:rPr>
        <w:t>agenda to minutes</w:t>
      </w:r>
      <w:r w:rsidRPr="001079E1">
        <w:rPr>
          <w:iCs/>
          <w:color w:val="000000"/>
          <w:sz w:val="24"/>
          <w:szCs w:val="24"/>
        </w:rPr>
        <w:t xml:space="preserve"> by Commissioner</w:t>
      </w:r>
      <w:r w:rsidR="0060236B">
        <w:rPr>
          <w:iCs/>
          <w:color w:val="000000"/>
          <w:sz w:val="24"/>
          <w:szCs w:val="24"/>
        </w:rPr>
        <w:t xml:space="preserve"> Nobles</w:t>
      </w:r>
      <w:r w:rsidRPr="001079E1">
        <w:rPr>
          <w:iCs/>
          <w:color w:val="000000"/>
          <w:sz w:val="24"/>
          <w:szCs w:val="24"/>
        </w:rPr>
        <w:t>, seconded by Commissioner</w:t>
      </w:r>
      <w:r w:rsidR="0060236B">
        <w:rPr>
          <w:iCs/>
          <w:color w:val="000000"/>
          <w:sz w:val="24"/>
          <w:szCs w:val="24"/>
        </w:rPr>
        <w:t xml:space="preserve"> Cooper</w:t>
      </w:r>
      <w:r w:rsidRPr="001079E1">
        <w:rPr>
          <w:iCs/>
          <w:color w:val="000000"/>
          <w:sz w:val="24"/>
          <w:szCs w:val="24"/>
        </w:rPr>
        <w:t>. Motion Carr</w:t>
      </w:r>
      <w:r>
        <w:rPr>
          <w:iCs/>
          <w:color w:val="000000"/>
          <w:sz w:val="24"/>
          <w:szCs w:val="24"/>
        </w:rPr>
        <w:t>ied by consensus vote</w:t>
      </w:r>
      <w:r w:rsidRPr="001079E1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5</w:t>
      </w:r>
      <w:r w:rsidRPr="001079E1">
        <w:rPr>
          <w:iCs/>
          <w:color w:val="000000"/>
          <w:sz w:val="24"/>
          <w:szCs w:val="24"/>
        </w:rPr>
        <w:t>-0.</w:t>
      </w:r>
    </w:p>
    <w:p w:rsidR="00AA06F3" w:rsidRDefault="001B6123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UNFINISHED BUSINESS</w:t>
      </w:r>
    </w:p>
    <w:p w:rsidR="00AA06F3" w:rsidRDefault="00AA06F3">
      <w:pPr>
        <w:spacing w:line="200" w:lineRule="exact"/>
        <w:rPr>
          <w:rFonts w:eastAsia="Times New Roman"/>
          <w:sz w:val="24"/>
          <w:szCs w:val="24"/>
        </w:rPr>
      </w:pPr>
    </w:p>
    <w:p w:rsidR="00AA06F3" w:rsidRDefault="00AA06F3">
      <w:pPr>
        <w:spacing w:line="352" w:lineRule="exact"/>
        <w:rPr>
          <w:rFonts w:eastAsia="Times New Roman"/>
          <w:sz w:val="24"/>
          <w:szCs w:val="24"/>
        </w:rPr>
      </w:pPr>
    </w:p>
    <w:p w:rsidR="00AA06F3" w:rsidRPr="005A18F9" w:rsidRDefault="001B6123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NEW BUSINESS</w:t>
      </w:r>
    </w:p>
    <w:p w:rsidR="005A18F9" w:rsidRDefault="005A18F9" w:rsidP="005A18F9">
      <w:pPr>
        <w:tabs>
          <w:tab w:val="left" w:pos="500"/>
        </w:tabs>
        <w:ind w:left="500"/>
        <w:rPr>
          <w:rFonts w:eastAsia="Times New Roman"/>
          <w:sz w:val="24"/>
          <w:szCs w:val="24"/>
        </w:rPr>
      </w:pP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 xml:space="preserve">5.a </w:t>
      </w:r>
      <w:r w:rsidRPr="005A18F9">
        <w:rPr>
          <w:color w:val="4472C4" w:themeColor="accent1"/>
          <w:sz w:val="24"/>
          <w:szCs w:val="24"/>
        </w:rPr>
        <w:t>City of Umatilla General Code Update ZC-1-22</w:t>
      </w:r>
      <w:r w:rsidRPr="005A18F9">
        <w:rPr>
          <w:sz w:val="24"/>
          <w:szCs w:val="24"/>
        </w:rPr>
        <w:t xml:space="preserve"> Suggested Action: Zone Change</w:t>
      </w: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>application to amend Chapters 4, 5, 11 and 12 of the City of Umatilla Zoning Ordinance.</w:t>
      </w: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>The amendments will lessen restrictions placed on alcoholic beverage drinking places,</w:t>
      </w: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>allow for mobile food vendors to operate 6 days out of 7, raise the building height allowed</w:t>
      </w: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>in commercial and industrial zones, and adjust and remove out of compliance code for RV</w:t>
      </w:r>
    </w:p>
    <w:p w:rsid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>parks and accessory dwelling units.</w:t>
      </w:r>
    </w:p>
    <w:p w:rsidR="005A18F9" w:rsidRDefault="005A18F9" w:rsidP="005A18F9">
      <w:pPr>
        <w:spacing w:line="200" w:lineRule="exact"/>
        <w:rPr>
          <w:sz w:val="24"/>
          <w:szCs w:val="24"/>
        </w:rPr>
      </w:pPr>
    </w:p>
    <w:p w:rsidR="0071219F" w:rsidRPr="00A47426" w:rsidRDefault="0071219F" w:rsidP="0071219F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opened the hearing and read into the record the Public Hearing Opening Statement and asked if there was any challenge to jurisdiction, conflict of interests, or ex-parte contacts.</w:t>
      </w:r>
    </w:p>
    <w:p w:rsidR="0071219F" w:rsidRPr="00A47426" w:rsidRDefault="0071219F" w:rsidP="0071219F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opened the hearing and asked for the staff report</w:t>
      </w:r>
    </w:p>
    <w:p w:rsidR="0071219F" w:rsidRPr="00A47426" w:rsidRDefault="0071219F" w:rsidP="0071219F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 xml:space="preserve">Planner Foutz </w:t>
      </w:r>
      <w:r>
        <w:rPr>
          <w:sz w:val="24"/>
          <w:szCs w:val="24"/>
        </w:rPr>
        <w:t>reviewed the staff report provided to commission.</w:t>
      </w:r>
    </w:p>
    <w:p w:rsidR="0071219F" w:rsidRDefault="0071219F" w:rsidP="0071219F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asked for applicants’ testimony</w:t>
      </w:r>
      <w:r w:rsidR="006D2909">
        <w:rPr>
          <w:sz w:val="24"/>
          <w:szCs w:val="24"/>
        </w:rPr>
        <w:t>. City is Applicant</w:t>
      </w:r>
    </w:p>
    <w:p w:rsidR="00F91258" w:rsidRDefault="00F91258" w:rsidP="00F91258">
      <w:pPr>
        <w:spacing w:line="263" w:lineRule="exact"/>
        <w:ind w:left="720"/>
        <w:rPr>
          <w:sz w:val="24"/>
          <w:szCs w:val="24"/>
        </w:rPr>
      </w:pPr>
      <w:r>
        <w:rPr>
          <w:sz w:val="24"/>
          <w:szCs w:val="24"/>
        </w:rPr>
        <w:t>Chair McLane asked for public testimony in favor, opposition, and neutral. None.</w:t>
      </w:r>
    </w:p>
    <w:p w:rsidR="005D3710" w:rsidRPr="00A47426" w:rsidRDefault="005D3710" w:rsidP="005D3710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 xml:space="preserve">Chair McLane called for a motion to close the hearing of </w:t>
      </w:r>
      <w:r>
        <w:rPr>
          <w:sz w:val="24"/>
          <w:szCs w:val="24"/>
        </w:rPr>
        <w:t>ZC-1-22</w:t>
      </w:r>
      <w:r w:rsidRPr="00A47426">
        <w:rPr>
          <w:sz w:val="24"/>
          <w:szCs w:val="24"/>
        </w:rPr>
        <w:t xml:space="preserve">. Motion to close by Commissioner </w:t>
      </w:r>
      <w:r>
        <w:rPr>
          <w:sz w:val="24"/>
          <w:szCs w:val="24"/>
        </w:rPr>
        <w:t>Cooper</w:t>
      </w:r>
      <w:r w:rsidRPr="00A47426">
        <w:rPr>
          <w:sz w:val="24"/>
          <w:szCs w:val="24"/>
        </w:rPr>
        <w:t xml:space="preserve">. Second by Commissioner </w:t>
      </w:r>
      <w:r>
        <w:rPr>
          <w:sz w:val="24"/>
          <w:szCs w:val="24"/>
        </w:rPr>
        <w:t>Mitchell</w:t>
      </w:r>
      <w:r w:rsidRPr="00A47426">
        <w:rPr>
          <w:sz w:val="24"/>
          <w:szCs w:val="24"/>
        </w:rPr>
        <w:t xml:space="preserve">. Motion carried </w:t>
      </w:r>
      <w:r>
        <w:rPr>
          <w:sz w:val="24"/>
          <w:szCs w:val="24"/>
        </w:rPr>
        <w:t>5</w:t>
      </w:r>
      <w:r w:rsidRPr="00A47426">
        <w:rPr>
          <w:sz w:val="24"/>
          <w:szCs w:val="24"/>
        </w:rPr>
        <w:t>-0</w:t>
      </w:r>
    </w:p>
    <w:p w:rsidR="005D3710" w:rsidRDefault="005D3710" w:rsidP="005D3710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asked for any comments or deliberation.</w:t>
      </w:r>
    </w:p>
    <w:p w:rsidR="00692186" w:rsidRDefault="00692186" w:rsidP="005D3710">
      <w:pPr>
        <w:spacing w:line="263" w:lineRule="exact"/>
        <w:ind w:left="720"/>
        <w:rPr>
          <w:sz w:val="24"/>
          <w:szCs w:val="24"/>
        </w:rPr>
      </w:pPr>
      <w:r>
        <w:rPr>
          <w:sz w:val="24"/>
          <w:szCs w:val="24"/>
        </w:rPr>
        <w:t>Commissioner Nobles asked clarifying questions about the RV park standards and Food truck standards.</w:t>
      </w:r>
    </w:p>
    <w:p w:rsidR="00692186" w:rsidRPr="00A47426" w:rsidRDefault="00692186" w:rsidP="00692186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called for a motion to</w:t>
      </w:r>
      <w:r>
        <w:rPr>
          <w:sz w:val="24"/>
          <w:szCs w:val="24"/>
        </w:rPr>
        <w:t xml:space="preserve"> recommend</w:t>
      </w:r>
      <w:r w:rsidRPr="00A47426">
        <w:rPr>
          <w:sz w:val="24"/>
          <w:szCs w:val="24"/>
        </w:rPr>
        <w:t xml:space="preserve"> approv</w:t>
      </w:r>
      <w:r>
        <w:rPr>
          <w:sz w:val="24"/>
          <w:szCs w:val="24"/>
        </w:rPr>
        <w:t>al of ZC-1-22 with the associated conditions of approval</w:t>
      </w:r>
      <w:r w:rsidRPr="00A47426">
        <w:rPr>
          <w:sz w:val="24"/>
          <w:szCs w:val="24"/>
        </w:rPr>
        <w:t xml:space="preserve">. Motion to approve by Commissioner </w:t>
      </w:r>
      <w:r>
        <w:rPr>
          <w:sz w:val="24"/>
          <w:szCs w:val="24"/>
        </w:rPr>
        <w:t>Morgan</w:t>
      </w:r>
      <w:r w:rsidRPr="00A47426">
        <w:rPr>
          <w:sz w:val="24"/>
          <w:szCs w:val="24"/>
        </w:rPr>
        <w:t xml:space="preserve">. Seconded by Commissioner </w:t>
      </w:r>
      <w:r>
        <w:rPr>
          <w:sz w:val="24"/>
          <w:szCs w:val="24"/>
        </w:rPr>
        <w:t>Nobles</w:t>
      </w:r>
      <w:r w:rsidRPr="00A47426">
        <w:rPr>
          <w:sz w:val="24"/>
          <w:szCs w:val="24"/>
        </w:rPr>
        <w:t xml:space="preserve">. Motion carried </w:t>
      </w:r>
      <w:r>
        <w:rPr>
          <w:sz w:val="24"/>
          <w:szCs w:val="24"/>
        </w:rPr>
        <w:t>5</w:t>
      </w:r>
      <w:r w:rsidRPr="00A47426">
        <w:rPr>
          <w:sz w:val="24"/>
          <w:szCs w:val="24"/>
        </w:rPr>
        <w:t>-0</w:t>
      </w:r>
    </w:p>
    <w:p w:rsidR="00623553" w:rsidRDefault="00623553" w:rsidP="005D3710">
      <w:pPr>
        <w:spacing w:line="263" w:lineRule="exact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5D3710" w:rsidRDefault="005D3710" w:rsidP="00F91258">
      <w:pPr>
        <w:spacing w:line="263" w:lineRule="exact"/>
        <w:ind w:left="720"/>
        <w:rPr>
          <w:sz w:val="24"/>
          <w:szCs w:val="24"/>
        </w:rPr>
      </w:pPr>
    </w:p>
    <w:p w:rsidR="006D2909" w:rsidRDefault="006D2909" w:rsidP="0071219F">
      <w:pPr>
        <w:spacing w:line="263" w:lineRule="exact"/>
        <w:ind w:left="720"/>
        <w:rPr>
          <w:sz w:val="24"/>
          <w:szCs w:val="24"/>
        </w:rPr>
      </w:pPr>
    </w:p>
    <w:p w:rsidR="0071219F" w:rsidRPr="005A18F9" w:rsidRDefault="0071219F" w:rsidP="005A18F9">
      <w:pPr>
        <w:spacing w:line="200" w:lineRule="exact"/>
        <w:rPr>
          <w:sz w:val="24"/>
          <w:szCs w:val="24"/>
        </w:rPr>
      </w:pP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 xml:space="preserve">5.b </w:t>
      </w:r>
      <w:r w:rsidRPr="005A18F9">
        <w:rPr>
          <w:color w:val="4472C4" w:themeColor="accent1"/>
          <w:sz w:val="24"/>
          <w:szCs w:val="24"/>
        </w:rPr>
        <w:t>Golf Course Rezone PA-1-22</w:t>
      </w:r>
      <w:r w:rsidRPr="005A18F9">
        <w:rPr>
          <w:sz w:val="24"/>
          <w:szCs w:val="24"/>
        </w:rPr>
        <w:t xml:space="preserve"> Suggested Action:</w:t>
      </w: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>An application to settle and correct both the Comprehensive Plan and Zoning designation</w:t>
      </w: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>of the subject property which lies between the Big River Golf Course and Bud Draper</w:t>
      </w: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>Drive achieving a Comprehensive Plan of Residential and Zoning of Medium Density</w:t>
      </w:r>
    </w:p>
    <w:p w:rsidR="005A18F9" w:rsidRPr="005A18F9" w:rsidRDefault="005A18F9" w:rsidP="005A18F9">
      <w:pPr>
        <w:spacing w:line="200" w:lineRule="exact"/>
        <w:rPr>
          <w:sz w:val="24"/>
          <w:szCs w:val="24"/>
        </w:rPr>
      </w:pPr>
      <w:r w:rsidRPr="005A18F9">
        <w:rPr>
          <w:sz w:val="24"/>
          <w:szCs w:val="24"/>
        </w:rPr>
        <w:t>Residential (R-2). The subject property consists of Tax Lot 2600 of Assessor’s Map 5N 28</w:t>
      </w:r>
    </w:p>
    <w:p w:rsidR="00AA06F3" w:rsidRDefault="005A18F9" w:rsidP="005A18F9">
      <w:pPr>
        <w:spacing w:line="200" w:lineRule="exact"/>
        <w:rPr>
          <w:sz w:val="20"/>
          <w:szCs w:val="20"/>
        </w:rPr>
      </w:pPr>
      <w:r w:rsidRPr="005A18F9">
        <w:rPr>
          <w:sz w:val="24"/>
          <w:szCs w:val="24"/>
        </w:rPr>
        <w:t>11 and Tax Lots 200, 300, 400, 500, 600 and 800 of Assessor’s Map 5N 28 14B.</w:t>
      </w:r>
      <w:r w:rsidRPr="005A18F9">
        <w:rPr>
          <w:sz w:val="24"/>
          <w:szCs w:val="24"/>
        </w:rPr>
        <w:cr/>
      </w:r>
    </w:p>
    <w:p w:rsidR="001335D1" w:rsidRDefault="001335D1" w:rsidP="001335D1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opened the hearing and read into the record the Public Hearing Opening Statement and asked if there was any challenge to jurisdiction, conflict of interests, or ex-parte contacts.</w:t>
      </w:r>
    </w:p>
    <w:p w:rsidR="001335D1" w:rsidRDefault="001335D1" w:rsidP="001335D1">
      <w:pPr>
        <w:spacing w:line="263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Chair McLane stated that his wife was hired as part of this application but there is no conflict. </w:t>
      </w:r>
    </w:p>
    <w:p w:rsidR="00B70D80" w:rsidRPr="00A47426" w:rsidRDefault="00B70D80" w:rsidP="00B70D80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opened the hearing and asked for the staff report</w:t>
      </w:r>
    </w:p>
    <w:p w:rsidR="00B70D80" w:rsidRPr="00A47426" w:rsidRDefault="00B70D80" w:rsidP="00B70D80">
      <w:pPr>
        <w:spacing w:line="263" w:lineRule="exact"/>
        <w:ind w:left="720"/>
        <w:rPr>
          <w:sz w:val="24"/>
          <w:szCs w:val="24"/>
        </w:rPr>
      </w:pPr>
      <w:r>
        <w:rPr>
          <w:sz w:val="24"/>
          <w:szCs w:val="24"/>
        </w:rPr>
        <w:t>Consultant McLane</w:t>
      </w:r>
      <w:r w:rsidRPr="00A47426">
        <w:rPr>
          <w:sz w:val="24"/>
          <w:szCs w:val="24"/>
        </w:rPr>
        <w:t xml:space="preserve"> </w:t>
      </w:r>
      <w:r>
        <w:rPr>
          <w:sz w:val="24"/>
          <w:szCs w:val="24"/>
        </w:rPr>
        <w:t>reviewed the staff report provided to commission.</w:t>
      </w:r>
    </w:p>
    <w:p w:rsidR="00B70D80" w:rsidRDefault="00B70D80" w:rsidP="00B70D80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asked for applicants’ testimony</w:t>
      </w:r>
      <w:r>
        <w:rPr>
          <w:sz w:val="24"/>
          <w:szCs w:val="24"/>
        </w:rPr>
        <w:t>. City is Applicant</w:t>
      </w:r>
    </w:p>
    <w:p w:rsidR="00B70D80" w:rsidRDefault="00B70D80" w:rsidP="00B70D80">
      <w:pPr>
        <w:spacing w:line="263" w:lineRule="exact"/>
        <w:ind w:left="720"/>
        <w:rPr>
          <w:sz w:val="24"/>
          <w:szCs w:val="24"/>
        </w:rPr>
      </w:pPr>
      <w:r>
        <w:rPr>
          <w:sz w:val="24"/>
          <w:szCs w:val="24"/>
        </w:rPr>
        <w:t>Chair McLane asked for public testimony in favor, opposition, and neutral. None.</w:t>
      </w:r>
    </w:p>
    <w:p w:rsidR="00B70D80" w:rsidRPr="00A47426" w:rsidRDefault="00B70D80" w:rsidP="00B70D80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 xml:space="preserve">Chair McLane called for a motion to close the hearing of </w:t>
      </w:r>
      <w:r>
        <w:rPr>
          <w:sz w:val="24"/>
          <w:szCs w:val="24"/>
        </w:rPr>
        <w:t>PA-1-22</w:t>
      </w:r>
      <w:r w:rsidRPr="00A47426">
        <w:rPr>
          <w:sz w:val="24"/>
          <w:szCs w:val="24"/>
        </w:rPr>
        <w:t xml:space="preserve">. Motion to close by Commissioner </w:t>
      </w:r>
      <w:r>
        <w:rPr>
          <w:sz w:val="24"/>
          <w:szCs w:val="24"/>
        </w:rPr>
        <w:t>Nobles</w:t>
      </w:r>
      <w:r w:rsidRPr="00A47426">
        <w:rPr>
          <w:sz w:val="24"/>
          <w:szCs w:val="24"/>
        </w:rPr>
        <w:t xml:space="preserve">. Second by Commissioner </w:t>
      </w:r>
      <w:r>
        <w:rPr>
          <w:sz w:val="24"/>
          <w:szCs w:val="24"/>
        </w:rPr>
        <w:t>Cooper</w:t>
      </w:r>
      <w:r w:rsidRPr="00A47426">
        <w:rPr>
          <w:sz w:val="24"/>
          <w:szCs w:val="24"/>
        </w:rPr>
        <w:t xml:space="preserve">. Motion carried </w:t>
      </w:r>
      <w:r>
        <w:rPr>
          <w:sz w:val="24"/>
          <w:szCs w:val="24"/>
        </w:rPr>
        <w:t>5</w:t>
      </w:r>
      <w:r w:rsidRPr="00A47426">
        <w:rPr>
          <w:sz w:val="24"/>
          <w:szCs w:val="24"/>
        </w:rPr>
        <w:t>-0</w:t>
      </w:r>
    </w:p>
    <w:p w:rsidR="00B70D80" w:rsidRDefault="00B70D80" w:rsidP="00B70D80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asked for any comments or deliberation.</w:t>
      </w:r>
    </w:p>
    <w:p w:rsidR="00B70D80" w:rsidRDefault="0050613A" w:rsidP="00B70D80">
      <w:pPr>
        <w:spacing w:line="263" w:lineRule="exact"/>
        <w:ind w:left="720"/>
        <w:rPr>
          <w:sz w:val="24"/>
          <w:szCs w:val="24"/>
        </w:rPr>
      </w:pPr>
      <w:r>
        <w:rPr>
          <w:sz w:val="24"/>
          <w:szCs w:val="24"/>
        </w:rPr>
        <w:t>Director Seitz explained the options for the property contained in PA-1-22.</w:t>
      </w:r>
    </w:p>
    <w:p w:rsidR="00B70D80" w:rsidRPr="00A47426" w:rsidRDefault="00B70D80" w:rsidP="00B70D80">
      <w:pPr>
        <w:spacing w:line="263" w:lineRule="exact"/>
        <w:ind w:left="720"/>
        <w:rPr>
          <w:sz w:val="24"/>
          <w:szCs w:val="24"/>
        </w:rPr>
      </w:pPr>
      <w:r w:rsidRPr="00A47426">
        <w:rPr>
          <w:sz w:val="24"/>
          <w:szCs w:val="24"/>
        </w:rPr>
        <w:t>Chair McLane called for a motion to</w:t>
      </w:r>
      <w:r>
        <w:rPr>
          <w:sz w:val="24"/>
          <w:szCs w:val="24"/>
        </w:rPr>
        <w:t xml:space="preserve"> recommend</w:t>
      </w:r>
      <w:r w:rsidRPr="00A47426">
        <w:rPr>
          <w:sz w:val="24"/>
          <w:szCs w:val="24"/>
        </w:rPr>
        <w:t xml:space="preserve"> approv</w:t>
      </w:r>
      <w:r>
        <w:rPr>
          <w:sz w:val="24"/>
          <w:szCs w:val="24"/>
        </w:rPr>
        <w:t>al of PA-1-22 with the associated conditions of approval</w:t>
      </w:r>
      <w:r w:rsidRPr="00A47426">
        <w:rPr>
          <w:sz w:val="24"/>
          <w:szCs w:val="24"/>
        </w:rPr>
        <w:t xml:space="preserve">. Motion to approve by Commissioner </w:t>
      </w:r>
      <w:r w:rsidR="0050613A">
        <w:rPr>
          <w:sz w:val="24"/>
          <w:szCs w:val="24"/>
        </w:rPr>
        <w:t>Cooper</w:t>
      </w:r>
      <w:r w:rsidRPr="00A47426">
        <w:rPr>
          <w:sz w:val="24"/>
          <w:szCs w:val="24"/>
        </w:rPr>
        <w:t xml:space="preserve">. Seconded by Commissioner </w:t>
      </w:r>
      <w:r w:rsidR="0050613A">
        <w:rPr>
          <w:sz w:val="24"/>
          <w:szCs w:val="24"/>
        </w:rPr>
        <w:t>Mitchell</w:t>
      </w:r>
      <w:r w:rsidRPr="00A47426">
        <w:rPr>
          <w:sz w:val="24"/>
          <w:szCs w:val="24"/>
        </w:rPr>
        <w:t xml:space="preserve">. Motion carried </w:t>
      </w:r>
      <w:r>
        <w:rPr>
          <w:sz w:val="24"/>
          <w:szCs w:val="24"/>
        </w:rPr>
        <w:t>5</w:t>
      </w:r>
      <w:r w:rsidRPr="00A47426">
        <w:rPr>
          <w:sz w:val="24"/>
          <w:szCs w:val="24"/>
        </w:rPr>
        <w:t>-0</w:t>
      </w:r>
    </w:p>
    <w:p w:rsidR="00B70D80" w:rsidRPr="00A47426" w:rsidRDefault="00B70D80" w:rsidP="001335D1">
      <w:pPr>
        <w:spacing w:line="263" w:lineRule="exact"/>
        <w:ind w:left="720"/>
        <w:rPr>
          <w:sz w:val="24"/>
          <w:szCs w:val="24"/>
        </w:rPr>
      </w:pPr>
    </w:p>
    <w:p w:rsidR="00AA06F3" w:rsidRDefault="00AA06F3">
      <w:pPr>
        <w:spacing w:line="250" w:lineRule="exact"/>
        <w:rPr>
          <w:sz w:val="20"/>
          <w:szCs w:val="20"/>
        </w:rPr>
      </w:pPr>
    </w:p>
    <w:p w:rsidR="00AA06F3" w:rsidRDefault="001B6123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DISCUSSION ITEMS</w:t>
      </w:r>
    </w:p>
    <w:p w:rsidR="00AA06F3" w:rsidRDefault="00AA06F3">
      <w:pPr>
        <w:spacing w:line="200" w:lineRule="exact"/>
        <w:rPr>
          <w:rFonts w:eastAsia="Times New Roman"/>
          <w:sz w:val="24"/>
          <w:szCs w:val="24"/>
        </w:rPr>
      </w:pPr>
    </w:p>
    <w:p w:rsidR="00AA06F3" w:rsidRDefault="005826E0" w:rsidP="005826E0">
      <w:pPr>
        <w:spacing w:line="352" w:lineRule="exact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Director Seitz explained</w:t>
      </w:r>
      <w:r w:rsidR="00164A86">
        <w:rPr>
          <w:rFonts w:eastAsia="Times New Roman"/>
          <w:sz w:val="24"/>
          <w:szCs w:val="24"/>
        </w:rPr>
        <w:t xml:space="preserve"> the all-in cost for building a home in Umatilla and the cost analysis the city </w:t>
      </w:r>
      <w:r w:rsidR="005A5BBE">
        <w:rPr>
          <w:rFonts w:eastAsia="Times New Roman"/>
          <w:sz w:val="24"/>
          <w:szCs w:val="24"/>
        </w:rPr>
        <w:t>needs</w:t>
      </w:r>
      <w:r w:rsidR="00164A86">
        <w:rPr>
          <w:rFonts w:eastAsia="Times New Roman"/>
          <w:sz w:val="24"/>
          <w:szCs w:val="24"/>
        </w:rPr>
        <w:t xml:space="preserve"> to </w:t>
      </w:r>
      <w:r w:rsidR="005A5BBE">
        <w:rPr>
          <w:rFonts w:eastAsia="Times New Roman"/>
          <w:sz w:val="24"/>
          <w:szCs w:val="24"/>
        </w:rPr>
        <w:t>consider</w:t>
      </w:r>
      <w:r w:rsidR="00164A86">
        <w:rPr>
          <w:rFonts w:eastAsia="Times New Roman"/>
          <w:sz w:val="24"/>
          <w:szCs w:val="24"/>
        </w:rPr>
        <w:t>.</w:t>
      </w:r>
    </w:p>
    <w:p w:rsidR="00AA06F3" w:rsidRDefault="001B6123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INFORMATIONAL ITEMS</w:t>
      </w:r>
    </w:p>
    <w:p w:rsidR="00AA06F3" w:rsidRDefault="00AA06F3">
      <w:pPr>
        <w:spacing w:line="200" w:lineRule="exact"/>
        <w:rPr>
          <w:rFonts w:eastAsia="Times New Roman"/>
          <w:sz w:val="24"/>
          <w:szCs w:val="24"/>
        </w:rPr>
      </w:pPr>
    </w:p>
    <w:p w:rsidR="00AA06F3" w:rsidRDefault="00AA06F3">
      <w:pPr>
        <w:spacing w:line="352" w:lineRule="exact"/>
        <w:rPr>
          <w:rFonts w:eastAsia="Times New Roman"/>
          <w:sz w:val="24"/>
          <w:szCs w:val="24"/>
        </w:rPr>
      </w:pPr>
    </w:p>
    <w:p w:rsidR="00AA06F3" w:rsidRDefault="001B6123" w:rsidP="00164A86">
      <w:pPr>
        <w:numPr>
          <w:ilvl w:val="0"/>
          <w:numId w:val="3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ADJOURNMENT</w:t>
      </w:r>
    </w:p>
    <w:p w:rsidR="00164A86" w:rsidRDefault="00164A86" w:rsidP="00164A86">
      <w:pPr>
        <w:tabs>
          <w:tab w:val="left" w:pos="500"/>
        </w:tabs>
        <w:rPr>
          <w:rFonts w:eastAsia="Times New Roman"/>
          <w:sz w:val="24"/>
          <w:szCs w:val="24"/>
        </w:rPr>
      </w:pPr>
    </w:p>
    <w:p w:rsidR="00164A86" w:rsidRDefault="00164A86" w:rsidP="00164A86">
      <w:pPr>
        <w:tabs>
          <w:tab w:val="left" w:pos="500"/>
        </w:tabs>
        <w:rPr>
          <w:rFonts w:eastAsia="Times New Roman"/>
          <w:sz w:val="24"/>
          <w:szCs w:val="24"/>
        </w:rPr>
      </w:pPr>
    </w:p>
    <w:p w:rsidR="00164A86" w:rsidRPr="00164A86" w:rsidRDefault="00164A86" w:rsidP="00164A86">
      <w:pPr>
        <w:tabs>
          <w:tab w:val="left" w:pos="500"/>
        </w:tabs>
        <w:rPr>
          <w:rFonts w:eastAsia="Times New Roman"/>
          <w:sz w:val="24"/>
          <w:szCs w:val="24"/>
        </w:rPr>
        <w:sectPr w:rsidR="00164A86" w:rsidRPr="00164A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25" w:right="1320" w:bottom="758" w:left="1080" w:header="0" w:footer="0" w:gutter="0"/>
          <w:cols w:space="720" w:equalWidth="0">
            <w:col w:w="9840"/>
          </w:cols>
        </w:sectPr>
      </w:pPr>
      <w:r>
        <w:rPr>
          <w:rFonts w:eastAsia="Times New Roman"/>
          <w:sz w:val="24"/>
          <w:szCs w:val="24"/>
        </w:rPr>
        <w:t>Adjourned at  7:16</w:t>
      </w:r>
    </w:p>
    <w:p w:rsidR="00AA06F3" w:rsidRDefault="00AA06F3" w:rsidP="00164A86">
      <w:pPr>
        <w:tabs>
          <w:tab w:val="left" w:pos="1560"/>
        </w:tabs>
        <w:spacing w:line="318" w:lineRule="exact"/>
        <w:rPr>
          <w:sz w:val="20"/>
          <w:szCs w:val="20"/>
        </w:rPr>
      </w:pPr>
    </w:p>
    <w:p w:rsidR="00AA06F3" w:rsidRDefault="001B6123">
      <w:pPr>
        <w:spacing w:line="257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This institution is an equal opportunity provider. Discrimination is prohibited by Federal law. Special accommodations to attend or participate in a city meeting or other function can be provided by contacting City Hall at (541) 922-3226 or use the TTY Relay Service at 1-800-735-2900 for</w:t>
      </w:r>
    </w:p>
    <w:p w:rsidR="00AA06F3" w:rsidRDefault="00AA06F3">
      <w:pPr>
        <w:sectPr w:rsidR="00AA06F3">
          <w:type w:val="continuous"/>
          <w:pgSz w:w="12240" w:h="15840"/>
          <w:pgMar w:top="825" w:right="1320" w:bottom="758" w:left="1080" w:header="0" w:footer="0" w:gutter="0"/>
          <w:cols w:space="720" w:equalWidth="0">
            <w:col w:w="9840"/>
          </w:cols>
        </w:sectPr>
      </w:pPr>
    </w:p>
    <w:p w:rsidR="00AA06F3" w:rsidRDefault="001B6123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appropriate assistance.</w:t>
      </w:r>
    </w:p>
    <w:sectPr w:rsidR="00AA06F3">
      <w:pgSz w:w="12240" w:h="15840"/>
      <w:pgMar w:top="827" w:right="1440" w:bottom="1440" w:left="108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760" w:rsidRDefault="001D6760" w:rsidP="001D6760">
      <w:r>
        <w:separator/>
      </w:r>
    </w:p>
  </w:endnote>
  <w:endnote w:type="continuationSeparator" w:id="0">
    <w:p w:rsidR="001D6760" w:rsidRDefault="001D6760" w:rsidP="001D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60" w:rsidRDefault="001D6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60" w:rsidRDefault="001D6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60" w:rsidRDefault="001D6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760" w:rsidRDefault="001D6760" w:rsidP="001D6760">
      <w:r>
        <w:separator/>
      </w:r>
    </w:p>
  </w:footnote>
  <w:footnote w:type="continuationSeparator" w:id="0">
    <w:p w:rsidR="001D6760" w:rsidRDefault="001D6760" w:rsidP="001D6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60" w:rsidRDefault="001D6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510904"/>
      <w:docPartObj>
        <w:docPartGallery w:val="Watermarks"/>
        <w:docPartUnique/>
      </w:docPartObj>
    </w:sdtPr>
    <w:sdtContent>
      <w:p w:rsidR="001D6760" w:rsidRDefault="001D676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60" w:rsidRDefault="001D6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F9F23A94"/>
    <w:lvl w:ilvl="0" w:tplc="9724D8FA">
      <w:start w:val="4"/>
      <w:numFmt w:val="decimal"/>
      <w:lvlText w:val="%1."/>
      <w:lvlJc w:val="left"/>
    </w:lvl>
    <w:lvl w:ilvl="1" w:tplc="7B5283D8">
      <w:numFmt w:val="decimal"/>
      <w:lvlText w:val=""/>
      <w:lvlJc w:val="left"/>
    </w:lvl>
    <w:lvl w:ilvl="2" w:tplc="987E84C4">
      <w:numFmt w:val="decimal"/>
      <w:lvlText w:val=""/>
      <w:lvlJc w:val="left"/>
    </w:lvl>
    <w:lvl w:ilvl="3" w:tplc="E6FE3592">
      <w:numFmt w:val="decimal"/>
      <w:lvlText w:val=""/>
      <w:lvlJc w:val="left"/>
    </w:lvl>
    <w:lvl w:ilvl="4" w:tplc="8B327500">
      <w:numFmt w:val="decimal"/>
      <w:lvlText w:val=""/>
      <w:lvlJc w:val="left"/>
    </w:lvl>
    <w:lvl w:ilvl="5" w:tplc="F0FEE29C">
      <w:numFmt w:val="decimal"/>
      <w:lvlText w:val=""/>
      <w:lvlJc w:val="left"/>
    </w:lvl>
    <w:lvl w:ilvl="6" w:tplc="14B6FDA0">
      <w:numFmt w:val="decimal"/>
      <w:lvlText w:val=""/>
      <w:lvlJc w:val="left"/>
    </w:lvl>
    <w:lvl w:ilvl="7" w:tplc="A3489216">
      <w:numFmt w:val="decimal"/>
      <w:lvlText w:val=""/>
      <w:lvlJc w:val="left"/>
    </w:lvl>
    <w:lvl w:ilvl="8" w:tplc="E2EC332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C21E8CBC"/>
    <w:lvl w:ilvl="0" w:tplc="85E8B5D0">
      <w:start w:val="1"/>
      <w:numFmt w:val="decimal"/>
      <w:lvlText w:val="%1."/>
      <w:lvlJc w:val="left"/>
    </w:lvl>
    <w:lvl w:ilvl="1" w:tplc="7D744AFC">
      <w:numFmt w:val="decimal"/>
      <w:lvlText w:val=""/>
      <w:lvlJc w:val="left"/>
    </w:lvl>
    <w:lvl w:ilvl="2" w:tplc="21A4FFB6">
      <w:numFmt w:val="decimal"/>
      <w:lvlText w:val=""/>
      <w:lvlJc w:val="left"/>
    </w:lvl>
    <w:lvl w:ilvl="3" w:tplc="9CDC31EA">
      <w:numFmt w:val="decimal"/>
      <w:lvlText w:val=""/>
      <w:lvlJc w:val="left"/>
    </w:lvl>
    <w:lvl w:ilvl="4" w:tplc="350A50DA">
      <w:numFmt w:val="decimal"/>
      <w:lvlText w:val=""/>
      <w:lvlJc w:val="left"/>
    </w:lvl>
    <w:lvl w:ilvl="5" w:tplc="359A9BF2">
      <w:numFmt w:val="decimal"/>
      <w:lvlText w:val=""/>
      <w:lvlJc w:val="left"/>
    </w:lvl>
    <w:lvl w:ilvl="6" w:tplc="143E0546">
      <w:numFmt w:val="decimal"/>
      <w:lvlText w:val=""/>
      <w:lvlJc w:val="left"/>
    </w:lvl>
    <w:lvl w:ilvl="7" w:tplc="A51A6DE2">
      <w:numFmt w:val="decimal"/>
      <w:lvlText w:val=""/>
      <w:lvlJc w:val="left"/>
    </w:lvl>
    <w:lvl w:ilvl="8" w:tplc="1696F420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571C6396"/>
    <w:lvl w:ilvl="0" w:tplc="00D8DA5C">
      <w:start w:val="6"/>
      <w:numFmt w:val="decimal"/>
      <w:lvlText w:val="%1."/>
      <w:lvlJc w:val="left"/>
    </w:lvl>
    <w:lvl w:ilvl="1" w:tplc="B97C68B8">
      <w:numFmt w:val="decimal"/>
      <w:lvlText w:val=""/>
      <w:lvlJc w:val="left"/>
    </w:lvl>
    <w:lvl w:ilvl="2" w:tplc="E234A7F4">
      <w:numFmt w:val="decimal"/>
      <w:lvlText w:val=""/>
      <w:lvlJc w:val="left"/>
    </w:lvl>
    <w:lvl w:ilvl="3" w:tplc="E402AFC0">
      <w:numFmt w:val="decimal"/>
      <w:lvlText w:val=""/>
      <w:lvlJc w:val="left"/>
    </w:lvl>
    <w:lvl w:ilvl="4" w:tplc="D81C31AE">
      <w:numFmt w:val="decimal"/>
      <w:lvlText w:val=""/>
      <w:lvlJc w:val="left"/>
    </w:lvl>
    <w:lvl w:ilvl="5" w:tplc="462445E2">
      <w:numFmt w:val="decimal"/>
      <w:lvlText w:val=""/>
      <w:lvlJc w:val="left"/>
    </w:lvl>
    <w:lvl w:ilvl="6" w:tplc="5B345FBC">
      <w:numFmt w:val="decimal"/>
      <w:lvlText w:val=""/>
      <w:lvlJc w:val="left"/>
    </w:lvl>
    <w:lvl w:ilvl="7" w:tplc="0AF0150A">
      <w:numFmt w:val="decimal"/>
      <w:lvlText w:val=""/>
      <w:lvlJc w:val="left"/>
    </w:lvl>
    <w:lvl w:ilvl="8" w:tplc="6130E32C">
      <w:numFmt w:val="decimal"/>
      <w:lvlText w:val=""/>
      <w:lvlJc w:val="left"/>
    </w:lvl>
  </w:abstractNum>
  <w:abstractNum w:abstractNumId="3" w15:restartNumberingAfterBreak="0">
    <w:nsid w:val="74BB07CB"/>
    <w:multiLevelType w:val="hybridMultilevel"/>
    <w:tmpl w:val="0B369B24"/>
    <w:lvl w:ilvl="0" w:tplc="DDD4A6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27E8A60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F3"/>
    <w:rsid w:val="001335D1"/>
    <w:rsid w:val="00164A86"/>
    <w:rsid w:val="001B6123"/>
    <w:rsid w:val="001C50FA"/>
    <w:rsid w:val="001D6760"/>
    <w:rsid w:val="00210246"/>
    <w:rsid w:val="0050613A"/>
    <w:rsid w:val="005826E0"/>
    <w:rsid w:val="0059440E"/>
    <w:rsid w:val="005A18F9"/>
    <w:rsid w:val="005A5BBE"/>
    <w:rsid w:val="005D3710"/>
    <w:rsid w:val="0060236B"/>
    <w:rsid w:val="00623553"/>
    <w:rsid w:val="0066141D"/>
    <w:rsid w:val="00692186"/>
    <w:rsid w:val="006D2909"/>
    <w:rsid w:val="00707575"/>
    <w:rsid w:val="0071219F"/>
    <w:rsid w:val="00760304"/>
    <w:rsid w:val="00802D24"/>
    <w:rsid w:val="00AA06F3"/>
    <w:rsid w:val="00B70D80"/>
    <w:rsid w:val="00E83101"/>
    <w:rsid w:val="00F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576D78E-9484-4A83-8311-D07979F4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6141D"/>
    <w:pPr>
      <w:widowControl w:val="0"/>
      <w:autoSpaceDE w:val="0"/>
      <w:autoSpaceDN w:val="0"/>
      <w:spacing w:before="90"/>
      <w:ind w:left="592" w:hanging="492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D6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760"/>
  </w:style>
  <w:style w:type="paragraph" w:styleId="Footer">
    <w:name w:val="footer"/>
    <w:basedOn w:val="Normal"/>
    <w:link w:val="FooterChar"/>
    <w:uiPriority w:val="99"/>
    <w:unhideWhenUsed/>
    <w:rsid w:val="001D6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Jacob Foutz</cp:lastModifiedBy>
  <cp:revision>28</cp:revision>
  <dcterms:created xsi:type="dcterms:W3CDTF">2022-03-25T20:54:00Z</dcterms:created>
  <dcterms:modified xsi:type="dcterms:W3CDTF">2022-04-22T16:33:00Z</dcterms:modified>
</cp:coreProperties>
</file>