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CF" w:rsidRDefault="00E40B4B">
      <w:pPr>
        <w:ind w:right="20"/>
        <w:jc w:val="center"/>
        <w:rPr>
          <w:sz w:val="20"/>
          <w:szCs w:val="20"/>
        </w:rPr>
      </w:pPr>
      <w:r>
        <w:rPr>
          <w:rFonts w:eastAsia="Times New Roman"/>
          <w:b/>
          <w:bCs/>
          <w:sz w:val="28"/>
          <w:szCs w:val="28"/>
        </w:rPr>
        <w:t>UMATILLA PLANNING COMMISSION MEETING</w:t>
      </w:r>
    </w:p>
    <w:p w:rsidR="00AD6BCF" w:rsidRDefault="00AD6BCF">
      <w:pPr>
        <w:spacing w:line="16" w:lineRule="exact"/>
        <w:rPr>
          <w:sz w:val="24"/>
          <w:szCs w:val="24"/>
        </w:rPr>
      </w:pPr>
    </w:p>
    <w:p w:rsidR="00AD6BCF" w:rsidRDefault="00681AE0">
      <w:pPr>
        <w:ind w:right="20"/>
        <w:jc w:val="center"/>
        <w:rPr>
          <w:sz w:val="20"/>
          <w:szCs w:val="20"/>
        </w:rPr>
      </w:pPr>
      <w:r>
        <w:rPr>
          <w:rFonts w:eastAsia="Times New Roman"/>
          <w:b/>
          <w:bCs/>
          <w:sz w:val="28"/>
          <w:szCs w:val="28"/>
        </w:rPr>
        <w:t>MINUTES</w:t>
      </w:r>
    </w:p>
    <w:p w:rsidR="00AD6BCF" w:rsidRDefault="00E40B4B">
      <w:pPr>
        <w:spacing w:line="232" w:lineRule="auto"/>
        <w:ind w:right="20"/>
        <w:jc w:val="center"/>
        <w:rPr>
          <w:sz w:val="20"/>
          <w:szCs w:val="20"/>
        </w:rPr>
      </w:pPr>
      <w:r>
        <w:rPr>
          <w:rFonts w:eastAsia="Times New Roman"/>
          <w:b/>
          <w:bCs/>
          <w:sz w:val="28"/>
          <w:szCs w:val="28"/>
        </w:rPr>
        <w:t>COUNCIL CHAMBERS</w:t>
      </w:r>
    </w:p>
    <w:p w:rsidR="00AD6BCF" w:rsidRDefault="00E40B4B">
      <w:pPr>
        <w:spacing w:line="233" w:lineRule="auto"/>
        <w:jc w:val="center"/>
        <w:rPr>
          <w:sz w:val="20"/>
          <w:szCs w:val="20"/>
        </w:rPr>
      </w:pPr>
      <w:r>
        <w:rPr>
          <w:rFonts w:eastAsia="Times New Roman"/>
          <w:b/>
          <w:bCs/>
          <w:sz w:val="28"/>
          <w:szCs w:val="28"/>
        </w:rPr>
        <w:t>NOVEMBER 22, 2022</w:t>
      </w:r>
    </w:p>
    <w:p w:rsidR="00AD6BCF" w:rsidRDefault="00E40B4B">
      <w:pPr>
        <w:jc w:val="center"/>
        <w:rPr>
          <w:sz w:val="20"/>
          <w:szCs w:val="20"/>
        </w:rPr>
      </w:pPr>
      <w:r>
        <w:rPr>
          <w:rFonts w:eastAsia="Times New Roman"/>
          <w:b/>
          <w:bCs/>
          <w:sz w:val="28"/>
          <w:szCs w:val="28"/>
        </w:rPr>
        <w:t>6:30 PM</w:t>
      </w:r>
    </w:p>
    <w:p w:rsidR="00AD6BCF" w:rsidRDefault="00E40B4B">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AD6BCF" w:rsidRDefault="00681AE0" w:rsidP="00681AE0">
      <w:pPr>
        <w:spacing w:line="200" w:lineRule="exact"/>
        <w:jc w:val="center"/>
        <w:rPr>
          <w:sz w:val="24"/>
          <w:szCs w:val="24"/>
        </w:rPr>
      </w:pPr>
      <w:r>
        <w:rPr>
          <w:sz w:val="24"/>
          <w:szCs w:val="24"/>
        </w:rPr>
        <w:t>For more detail; a r</w:t>
      </w:r>
      <w:r w:rsidRPr="005A15F6">
        <w:rPr>
          <w:sz w:val="24"/>
          <w:szCs w:val="24"/>
        </w:rPr>
        <w:t>ecording of</w:t>
      </w:r>
      <w:r>
        <w:rPr>
          <w:sz w:val="24"/>
          <w:szCs w:val="24"/>
        </w:rPr>
        <w:t xml:space="preserve"> the</w:t>
      </w:r>
      <w:r w:rsidRPr="005A15F6">
        <w:rPr>
          <w:sz w:val="24"/>
          <w:szCs w:val="24"/>
        </w:rPr>
        <w:t xml:space="preserve"> meeting</w:t>
      </w:r>
      <w:r>
        <w:rPr>
          <w:sz w:val="24"/>
          <w:szCs w:val="24"/>
        </w:rPr>
        <w:t xml:space="preserve"> is</w:t>
      </w:r>
      <w:r w:rsidRPr="005A15F6">
        <w:rPr>
          <w:sz w:val="24"/>
          <w:szCs w:val="24"/>
        </w:rPr>
        <w:t xml:space="preserve"> available upon request of staff</w:t>
      </w:r>
    </w:p>
    <w:p w:rsidR="00AD6BCF" w:rsidRDefault="00AD6BCF">
      <w:pPr>
        <w:spacing w:line="322" w:lineRule="exact"/>
        <w:rPr>
          <w:sz w:val="24"/>
          <w:szCs w:val="24"/>
        </w:rPr>
      </w:pPr>
    </w:p>
    <w:p w:rsidR="00AD6BCF" w:rsidRDefault="00E40B4B">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681AE0" w:rsidRPr="003C6937" w:rsidRDefault="00681AE0" w:rsidP="00681AE0">
      <w:pPr>
        <w:tabs>
          <w:tab w:val="left" w:pos="500"/>
        </w:tabs>
        <w:ind w:left="92" w:firstLine="500"/>
        <w:rPr>
          <w:sz w:val="24"/>
          <w:szCs w:val="24"/>
        </w:rPr>
      </w:pPr>
      <w:r w:rsidRPr="003C6937">
        <w:rPr>
          <w:sz w:val="24"/>
          <w:szCs w:val="24"/>
        </w:rPr>
        <w:t>Meeting called to order at 6:</w:t>
      </w:r>
      <w:r>
        <w:rPr>
          <w:sz w:val="24"/>
          <w:szCs w:val="24"/>
        </w:rPr>
        <w:t>30</w:t>
      </w:r>
      <w:r w:rsidRPr="003C6937">
        <w:rPr>
          <w:sz w:val="24"/>
          <w:szCs w:val="24"/>
        </w:rPr>
        <w:t xml:space="preserve"> p.m.</w:t>
      </w:r>
    </w:p>
    <w:p w:rsidR="00681AE0" w:rsidRPr="003C6937" w:rsidRDefault="00681AE0" w:rsidP="00681AE0">
      <w:pPr>
        <w:pStyle w:val="ListParagraph"/>
        <w:numPr>
          <w:ilvl w:val="1"/>
          <w:numId w:val="6"/>
        </w:numPr>
        <w:adjustRightInd w:val="0"/>
        <w:spacing w:before="0"/>
        <w:contextualSpacing/>
        <w:jc w:val="both"/>
      </w:pPr>
      <w:r w:rsidRPr="003C6937">
        <w:rPr>
          <w:b/>
        </w:rPr>
        <w:t>Present</w:t>
      </w:r>
      <w:r w:rsidRPr="003C6937">
        <w:t>: Commissioners;</w:t>
      </w:r>
      <w:r>
        <w:t xml:space="preserve"> Heidi Sipe, Kelly Nobles, Jennifer Cooper,</w:t>
      </w:r>
      <w:r w:rsidRPr="005015BB">
        <w:t xml:space="preserve"> </w:t>
      </w:r>
      <w:r>
        <w:t>Enrique Navarro</w:t>
      </w:r>
      <w:r w:rsidR="008F604D">
        <w:t>, Carol jones</w:t>
      </w:r>
    </w:p>
    <w:p w:rsidR="00681AE0" w:rsidRPr="003C6937" w:rsidRDefault="00681AE0" w:rsidP="00681AE0">
      <w:pPr>
        <w:pStyle w:val="ListParagraph"/>
        <w:numPr>
          <w:ilvl w:val="1"/>
          <w:numId w:val="6"/>
        </w:numPr>
        <w:adjustRightInd w:val="0"/>
        <w:spacing w:before="0"/>
        <w:contextualSpacing/>
        <w:jc w:val="both"/>
      </w:pPr>
      <w:r w:rsidRPr="003C6937">
        <w:rPr>
          <w:b/>
          <w:sz w:val="24"/>
          <w:szCs w:val="24"/>
        </w:rPr>
        <w:t>Absent</w:t>
      </w:r>
      <w:r w:rsidRPr="003C6937">
        <w:rPr>
          <w:sz w:val="24"/>
          <w:szCs w:val="24"/>
        </w:rPr>
        <w:t>:</w:t>
      </w:r>
      <w:r>
        <w:t xml:space="preserve"> </w:t>
      </w:r>
      <w:r w:rsidR="008F604D">
        <w:rPr>
          <w:sz w:val="24"/>
          <w:szCs w:val="24"/>
        </w:rPr>
        <w:t>Keith Morgan</w:t>
      </w:r>
    </w:p>
    <w:p w:rsidR="00681AE0" w:rsidRPr="00307C82" w:rsidRDefault="00681AE0" w:rsidP="00681AE0">
      <w:pPr>
        <w:numPr>
          <w:ilvl w:val="1"/>
          <w:numId w:val="6"/>
        </w:numPr>
        <w:spacing w:line="200" w:lineRule="exact"/>
        <w:contextualSpacing/>
        <w:jc w:val="both"/>
        <w:rPr>
          <w:rFonts w:eastAsia="Times New Roman"/>
          <w:sz w:val="24"/>
          <w:szCs w:val="24"/>
        </w:rPr>
      </w:pPr>
      <w:r w:rsidRPr="00307C82">
        <w:rPr>
          <w:b/>
          <w:sz w:val="24"/>
          <w:szCs w:val="24"/>
        </w:rPr>
        <w:t xml:space="preserve">Late arrival: </w:t>
      </w:r>
      <w:r w:rsidR="008F604D" w:rsidRPr="003C6937">
        <w:t>Bruce McLane</w:t>
      </w:r>
    </w:p>
    <w:p w:rsidR="00681AE0" w:rsidRPr="00307C82" w:rsidRDefault="00681AE0" w:rsidP="00681AE0">
      <w:pPr>
        <w:numPr>
          <w:ilvl w:val="1"/>
          <w:numId w:val="6"/>
        </w:numPr>
        <w:spacing w:line="200" w:lineRule="exact"/>
        <w:contextualSpacing/>
        <w:jc w:val="both"/>
        <w:rPr>
          <w:rFonts w:eastAsia="Times New Roman"/>
          <w:sz w:val="24"/>
          <w:szCs w:val="24"/>
        </w:rPr>
      </w:pPr>
      <w:r w:rsidRPr="00307C82">
        <w:rPr>
          <w:b/>
        </w:rPr>
        <w:t>Staff present:</w:t>
      </w:r>
      <w:r w:rsidRPr="003C6937">
        <w:t xml:space="preserve"> </w:t>
      </w:r>
      <w:r>
        <w:t xml:space="preserve">Community Development Director, Brandon Seitz, Senior Planner, Jacob Foutz, </w:t>
      </w:r>
      <w:r w:rsidR="008F604D">
        <w:t>Building Permit Specialist</w:t>
      </w:r>
      <w:r>
        <w:t xml:space="preserve">, </w:t>
      </w:r>
      <w:r w:rsidR="008F604D">
        <w:t>Marisela Morales</w:t>
      </w:r>
    </w:p>
    <w:p w:rsidR="00AD6BCF" w:rsidRDefault="00E40B4B">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AD6BCF" w:rsidRDefault="00AD6BCF">
      <w:pPr>
        <w:spacing w:line="200" w:lineRule="exact"/>
        <w:rPr>
          <w:rFonts w:eastAsia="Times New Roman"/>
          <w:sz w:val="24"/>
          <w:szCs w:val="24"/>
        </w:rPr>
      </w:pPr>
    </w:p>
    <w:p w:rsidR="00AD6BCF" w:rsidRDefault="00AD6BCF">
      <w:pPr>
        <w:spacing w:line="352" w:lineRule="exact"/>
        <w:rPr>
          <w:rFonts w:eastAsia="Times New Roman"/>
          <w:sz w:val="24"/>
          <w:szCs w:val="24"/>
        </w:rPr>
      </w:pPr>
    </w:p>
    <w:p w:rsidR="00AD6BCF" w:rsidRDefault="00E40B4B">
      <w:pPr>
        <w:numPr>
          <w:ilvl w:val="0"/>
          <w:numId w:val="1"/>
        </w:numPr>
        <w:tabs>
          <w:tab w:val="left" w:pos="500"/>
        </w:tabs>
        <w:ind w:left="500" w:hanging="500"/>
        <w:rPr>
          <w:rFonts w:eastAsia="Times New Roman"/>
          <w:sz w:val="24"/>
          <w:szCs w:val="24"/>
        </w:rPr>
      </w:pPr>
      <w:r w:rsidRPr="008E4D1B">
        <w:rPr>
          <w:rFonts w:eastAsia="Times New Roman"/>
          <w:b/>
          <w:bCs/>
          <w:sz w:val="24"/>
          <w:szCs w:val="24"/>
          <w:u w:val="single"/>
        </w:rPr>
        <w:t>APPRO</w:t>
      </w:r>
      <w:r>
        <w:rPr>
          <w:rFonts w:eastAsia="Times New Roman"/>
          <w:b/>
          <w:bCs/>
          <w:sz w:val="24"/>
          <w:szCs w:val="24"/>
          <w:u w:val="single"/>
        </w:rPr>
        <w:t>VAL OF MINUTES</w:t>
      </w:r>
    </w:p>
    <w:p w:rsidR="00AD6BCF" w:rsidRDefault="00AD6BCF">
      <w:pPr>
        <w:spacing w:line="278" w:lineRule="exact"/>
        <w:rPr>
          <w:sz w:val="24"/>
          <w:szCs w:val="24"/>
        </w:rPr>
      </w:pPr>
    </w:p>
    <w:p w:rsidR="00AD6BCF" w:rsidRDefault="00E40B4B">
      <w:pPr>
        <w:tabs>
          <w:tab w:val="left" w:pos="1140"/>
          <w:tab w:val="left" w:pos="4300"/>
        </w:tabs>
        <w:ind w:left="500"/>
        <w:rPr>
          <w:rFonts w:eastAsia="Times New Roman"/>
          <w:color w:val="0000EE"/>
          <w:sz w:val="24"/>
          <w:szCs w:val="24"/>
        </w:rPr>
      </w:pPr>
      <w:r>
        <w:rPr>
          <w:rFonts w:eastAsia="Times New Roman"/>
          <w:sz w:val="24"/>
          <w:szCs w:val="24"/>
        </w:rPr>
        <w:t>3.a</w:t>
      </w:r>
      <w:r>
        <w:rPr>
          <w:sz w:val="20"/>
          <w:szCs w:val="20"/>
        </w:rPr>
        <w:tab/>
      </w:r>
      <w:hyperlink r:id="rId8">
        <w:r>
          <w:rPr>
            <w:rFonts w:eastAsia="Times New Roman"/>
            <w:color w:val="0000EE"/>
            <w:sz w:val="24"/>
            <w:szCs w:val="24"/>
          </w:rPr>
          <w:t>September 27th, 2022 minutes</w:t>
        </w:r>
      </w:hyperlink>
      <w:r>
        <w:rPr>
          <w:rFonts w:eastAsia="Times New Roman"/>
          <w:color w:val="0000EE"/>
          <w:sz w:val="24"/>
          <w:szCs w:val="24"/>
        </w:rPr>
        <w:tab/>
      </w:r>
      <w:r>
        <w:rPr>
          <w:rFonts w:eastAsia="Times New Roman"/>
          <w:i/>
          <w:iCs/>
          <w:color w:val="0000EE"/>
          <w:sz w:val="24"/>
          <w:szCs w:val="24"/>
        </w:rPr>
        <w:t>Suggested Action: Approval</w:t>
      </w:r>
    </w:p>
    <w:p w:rsidR="00681AE0" w:rsidRDefault="00681AE0" w:rsidP="00681AE0">
      <w:pPr>
        <w:spacing w:line="274" w:lineRule="exact"/>
        <w:rPr>
          <w:sz w:val="24"/>
          <w:szCs w:val="24"/>
        </w:rPr>
      </w:pPr>
      <w:r w:rsidRPr="001079E1">
        <w:rPr>
          <w:iCs/>
          <w:color w:val="000000"/>
          <w:sz w:val="24"/>
          <w:szCs w:val="24"/>
        </w:rPr>
        <w:t>Motion to approve</w:t>
      </w:r>
      <w:r>
        <w:rPr>
          <w:iCs/>
          <w:color w:val="000000"/>
          <w:sz w:val="24"/>
          <w:szCs w:val="24"/>
        </w:rPr>
        <w:t xml:space="preserve"> </w:t>
      </w:r>
      <w:r w:rsidRPr="001079E1">
        <w:rPr>
          <w:iCs/>
          <w:color w:val="000000"/>
          <w:sz w:val="24"/>
          <w:szCs w:val="24"/>
        </w:rPr>
        <w:t>by Commissioner</w:t>
      </w:r>
      <w:r>
        <w:rPr>
          <w:iCs/>
          <w:color w:val="000000"/>
          <w:sz w:val="24"/>
          <w:szCs w:val="24"/>
        </w:rPr>
        <w:t xml:space="preserve"> </w:t>
      </w:r>
      <w:r w:rsidR="008E4D1B">
        <w:rPr>
          <w:iCs/>
          <w:color w:val="000000"/>
          <w:sz w:val="24"/>
          <w:szCs w:val="24"/>
        </w:rPr>
        <w:t>Cooper</w:t>
      </w:r>
      <w:r w:rsidRPr="001079E1">
        <w:rPr>
          <w:iCs/>
          <w:color w:val="000000"/>
          <w:sz w:val="24"/>
          <w:szCs w:val="24"/>
        </w:rPr>
        <w:t>, seconded by Commissioner</w:t>
      </w:r>
      <w:r>
        <w:rPr>
          <w:iCs/>
          <w:color w:val="000000"/>
          <w:sz w:val="24"/>
          <w:szCs w:val="24"/>
        </w:rPr>
        <w:t xml:space="preserve"> </w:t>
      </w:r>
      <w:r w:rsidR="008E4D1B">
        <w:rPr>
          <w:iCs/>
          <w:color w:val="000000"/>
          <w:sz w:val="24"/>
          <w:szCs w:val="24"/>
        </w:rPr>
        <w:t>Navarro</w:t>
      </w:r>
      <w:r w:rsidRPr="001079E1">
        <w:rPr>
          <w:iCs/>
          <w:color w:val="000000"/>
          <w:sz w:val="24"/>
          <w:szCs w:val="24"/>
        </w:rPr>
        <w:t>. Motion Carr</w:t>
      </w:r>
      <w:r>
        <w:rPr>
          <w:iCs/>
          <w:color w:val="000000"/>
          <w:sz w:val="24"/>
          <w:szCs w:val="24"/>
        </w:rPr>
        <w:t>ied by consensus vote</w:t>
      </w:r>
      <w:r w:rsidRPr="001079E1">
        <w:rPr>
          <w:iCs/>
          <w:color w:val="000000"/>
          <w:sz w:val="24"/>
          <w:szCs w:val="24"/>
        </w:rPr>
        <w:t xml:space="preserve"> </w:t>
      </w:r>
      <w:r w:rsidR="00D9753C">
        <w:rPr>
          <w:iCs/>
          <w:color w:val="000000"/>
          <w:sz w:val="24"/>
          <w:szCs w:val="24"/>
        </w:rPr>
        <w:t>4</w:t>
      </w:r>
      <w:r w:rsidRPr="001079E1">
        <w:rPr>
          <w:iCs/>
          <w:color w:val="000000"/>
          <w:sz w:val="24"/>
          <w:szCs w:val="24"/>
        </w:rPr>
        <w:t>-0.</w:t>
      </w:r>
    </w:p>
    <w:p w:rsidR="00AD6BCF" w:rsidRDefault="00E40B4B">
      <w:pPr>
        <w:numPr>
          <w:ilvl w:val="0"/>
          <w:numId w:val="2"/>
        </w:numPr>
        <w:tabs>
          <w:tab w:val="left" w:pos="500"/>
        </w:tabs>
        <w:ind w:left="500" w:hanging="500"/>
        <w:rPr>
          <w:rFonts w:eastAsia="Times New Roman"/>
          <w:sz w:val="24"/>
          <w:szCs w:val="24"/>
        </w:rPr>
      </w:pPr>
      <w:r>
        <w:rPr>
          <w:rFonts w:eastAsia="Times New Roman"/>
          <w:b/>
          <w:bCs/>
          <w:sz w:val="24"/>
          <w:szCs w:val="24"/>
          <w:u w:val="single"/>
        </w:rPr>
        <w:t>NEW BUSINESS</w:t>
      </w:r>
    </w:p>
    <w:p w:rsidR="00AD6BCF" w:rsidRDefault="00AD6BCF">
      <w:pPr>
        <w:spacing w:line="278" w:lineRule="exact"/>
        <w:rPr>
          <w:sz w:val="24"/>
          <w:szCs w:val="24"/>
        </w:rPr>
      </w:pPr>
    </w:p>
    <w:p w:rsidR="00681AE0" w:rsidRDefault="00681AE0">
      <w:pPr>
        <w:rPr>
          <w:sz w:val="1"/>
          <w:szCs w:val="1"/>
        </w:rPr>
      </w:pPr>
      <w:r>
        <w:rPr>
          <w:rFonts w:eastAsia="Times New Roman"/>
          <w:sz w:val="24"/>
          <w:szCs w:val="24"/>
        </w:rPr>
        <w:t>4.a</w:t>
      </w:r>
      <w:r>
        <w:rPr>
          <w:sz w:val="20"/>
          <w:szCs w:val="20"/>
        </w:rPr>
        <w:t xml:space="preserve"> </w:t>
      </w:r>
      <w:hyperlink r:id="rId9">
        <w:r>
          <w:rPr>
            <w:rFonts w:eastAsia="Times New Roman"/>
            <w:color w:val="0000EE"/>
            <w:sz w:val="24"/>
            <w:szCs w:val="24"/>
          </w:rPr>
          <w:t>Fastrack Inc. Ballard Subdivision Phase 2 (SUB-1-22)</w:t>
        </w:r>
        <w:r>
          <w:rPr>
            <w:rFonts w:eastAsia="Times New Roman"/>
            <w:color w:val="000000"/>
            <w:sz w:val="24"/>
            <w:szCs w:val="24"/>
          </w:rPr>
          <w:t xml:space="preserve">  </w:t>
        </w:r>
      </w:hyperlink>
      <w:r>
        <w:rPr>
          <w:rFonts w:eastAsia="Times New Roman"/>
          <w:i/>
          <w:iCs/>
          <w:color w:val="000000"/>
          <w:sz w:val="24"/>
          <w:szCs w:val="24"/>
        </w:rPr>
        <w:t>Suggested Action: The applicant,</w:t>
      </w:r>
    </w:p>
    <w:p w:rsidR="00681AE0" w:rsidRDefault="00681AE0">
      <w:pPr>
        <w:rPr>
          <w:sz w:val="1"/>
          <w:szCs w:val="1"/>
        </w:rPr>
      </w:pPr>
      <w:r>
        <w:rPr>
          <w:rFonts w:eastAsia="Times New Roman"/>
          <w:i/>
          <w:iCs/>
          <w:sz w:val="24"/>
          <w:szCs w:val="24"/>
        </w:rPr>
        <w:t>Fastrack Inc, request approval of a tentative plat for a residential subdivision to divide 1</w:t>
      </w:r>
    </w:p>
    <w:p w:rsidR="00681AE0" w:rsidRDefault="00681AE0">
      <w:pPr>
        <w:rPr>
          <w:sz w:val="1"/>
          <w:szCs w:val="1"/>
        </w:rPr>
      </w:pPr>
      <w:r>
        <w:rPr>
          <w:rFonts w:eastAsia="Times New Roman"/>
          <w:i/>
          <w:iCs/>
          <w:sz w:val="24"/>
          <w:szCs w:val="24"/>
        </w:rPr>
        <w:t>tax lot into 60-lots for residential development and 1 large lot for future residential</w:t>
      </w:r>
    </w:p>
    <w:p w:rsidR="00681AE0" w:rsidRDefault="00681AE0">
      <w:pPr>
        <w:rPr>
          <w:sz w:val="1"/>
          <w:szCs w:val="1"/>
        </w:rPr>
      </w:pPr>
      <w:r>
        <w:rPr>
          <w:rFonts w:eastAsia="Times New Roman"/>
          <w:i/>
          <w:iCs/>
          <w:sz w:val="24"/>
          <w:szCs w:val="24"/>
        </w:rPr>
        <w:t>development, for a total of 61-lots. The applicant intends to develop the residential lots with</w:t>
      </w:r>
    </w:p>
    <w:p w:rsidR="00681AE0" w:rsidRDefault="00681AE0" w:rsidP="00681AE0">
      <w:pPr>
        <w:rPr>
          <w:rFonts w:eastAsia="Times New Roman"/>
          <w:i/>
          <w:iCs/>
          <w:sz w:val="24"/>
          <w:szCs w:val="24"/>
        </w:rPr>
      </w:pPr>
      <w:r>
        <w:rPr>
          <w:rFonts w:eastAsia="Times New Roman"/>
          <w:i/>
          <w:iCs/>
          <w:sz w:val="24"/>
          <w:szCs w:val="24"/>
        </w:rPr>
        <w:t>single-family dwellings.</w:t>
      </w:r>
    </w:p>
    <w:p w:rsidR="00681AE0" w:rsidRDefault="00681AE0" w:rsidP="00681AE0">
      <w:pPr>
        <w:rPr>
          <w:rFonts w:eastAsia="Times New Roman"/>
          <w:i/>
          <w:iCs/>
          <w:sz w:val="24"/>
          <w:szCs w:val="24"/>
        </w:rPr>
      </w:pPr>
    </w:p>
    <w:p w:rsidR="00681AE0" w:rsidRDefault="00B0361B" w:rsidP="00681AE0">
      <w:pPr>
        <w:spacing w:line="263" w:lineRule="exact"/>
        <w:rPr>
          <w:sz w:val="24"/>
          <w:szCs w:val="24"/>
        </w:rPr>
      </w:pPr>
      <w:r w:rsidRPr="00A47426">
        <w:rPr>
          <w:sz w:val="24"/>
          <w:szCs w:val="24"/>
        </w:rPr>
        <w:t>C</w:t>
      </w:r>
      <w:r>
        <w:rPr>
          <w:sz w:val="24"/>
          <w:szCs w:val="24"/>
        </w:rPr>
        <w:t>ommissioner Nobles acting as Chair</w:t>
      </w:r>
      <w:r w:rsidR="00681AE0" w:rsidRPr="00A47426">
        <w:rPr>
          <w:sz w:val="24"/>
          <w:szCs w:val="24"/>
        </w:rPr>
        <w:t xml:space="preserve"> opened the hearing and read into the record the Public Hearing Opening Statement and asked if there was any challenge to jurisdiction, conflict of interests, or ex-parte contacts.</w:t>
      </w:r>
      <w:r w:rsidR="00681AE0">
        <w:rPr>
          <w:sz w:val="24"/>
          <w:szCs w:val="24"/>
        </w:rPr>
        <w:t xml:space="preserve"> None.</w:t>
      </w:r>
    </w:p>
    <w:p w:rsidR="00681AE0" w:rsidRDefault="00681AE0" w:rsidP="00681AE0">
      <w:pPr>
        <w:spacing w:line="263" w:lineRule="exact"/>
        <w:rPr>
          <w:sz w:val="24"/>
          <w:szCs w:val="24"/>
        </w:rPr>
      </w:pPr>
      <w:r w:rsidRPr="00A47426">
        <w:rPr>
          <w:sz w:val="24"/>
          <w:szCs w:val="24"/>
        </w:rPr>
        <w:t>C</w:t>
      </w:r>
      <w:r w:rsidR="00B0361B">
        <w:rPr>
          <w:sz w:val="24"/>
          <w:szCs w:val="24"/>
        </w:rPr>
        <w:t xml:space="preserve">ommissioner Nobles acting as Chair </w:t>
      </w:r>
      <w:r w:rsidRPr="00A47426">
        <w:rPr>
          <w:sz w:val="24"/>
          <w:szCs w:val="24"/>
        </w:rPr>
        <w:t>asked for the staff report</w:t>
      </w:r>
      <w:r>
        <w:rPr>
          <w:sz w:val="24"/>
          <w:szCs w:val="24"/>
        </w:rPr>
        <w:t>.</w:t>
      </w:r>
    </w:p>
    <w:p w:rsidR="00681AE0" w:rsidRDefault="00681AE0" w:rsidP="00681AE0">
      <w:pPr>
        <w:spacing w:line="263" w:lineRule="exact"/>
        <w:rPr>
          <w:sz w:val="24"/>
          <w:szCs w:val="24"/>
        </w:rPr>
      </w:pPr>
      <w:r>
        <w:rPr>
          <w:sz w:val="24"/>
          <w:szCs w:val="24"/>
        </w:rPr>
        <w:t xml:space="preserve">Planner Foutz summarized the findings and made a staff recommendation of approval. </w:t>
      </w:r>
    </w:p>
    <w:p w:rsidR="00EA0359" w:rsidRDefault="00EA0359" w:rsidP="00681AE0">
      <w:pPr>
        <w:spacing w:line="263" w:lineRule="exact"/>
        <w:rPr>
          <w:sz w:val="24"/>
          <w:szCs w:val="24"/>
        </w:rPr>
      </w:pPr>
      <w:r>
        <w:rPr>
          <w:sz w:val="24"/>
          <w:szCs w:val="24"/>
        </w:rPr>
        <w:t xml:space="preserve">Commissioner Nobles asked for testimony from applicant. </w:t>
      </w:r>
    </w:p>
    <w:p w:rsidR="00EA0359" w:rsidRDefault="007F027E" w:rsidP="00681AE0">
      <w:pPr>
        <w:spacing w:line="263" w:lineRule="exact"/>
        <w:rPr>
          <w:sz w:val="24"/>
          <w:szCs w:val="24"/>
        </w:rPr>
      </w:pPr>
      <w:r>
        <w:rPr>
          <w:sz w:val="24"/>
          <w:szCs w:val="24"/>
        </w:rPr>
        <w:t>Jared Farris of Fastrack Inc,</w:t>
      </w:r>
      <w:r w:rsidR="001503D9">
        <w:rPr>
          <w:sz w:val="24"/>
          <w:szCs w:val="24"/>
        </w:rPr>
        <w:t xml:space="preserve"> 4013 Melville Road, Pasco, WA 99301, stated his excitement for this project and willingness to work with the City </w:t>
      </w:r>
      <w:r w:rsidR="001526A7">
        <w:rPr>
          <w:sz w:val="24"/>
          <w:szCs w:val="24"/>
        </w:rPr>
        <w:t>on the proposed park.</w:t>
      </w:r>
    </w:p>
    <w:p w:rsidR="00EA0359" w:rsidRDefault="00EA0359" w:rsidP="00681AE0">
      <w:pPr>
        <w:spacing w:line="263" w:lineRule="exact"/>
        <w:rPr>
          <w:sz w:val="24"/>
          <w:szCs w:val="24"/>
        </w:rPr>
      </w:pPr>
      <w:r w:rsidRPr="00A47426">
        <w:rPr>
          <w:sz w:val="24"/>
          <w:szCs w:val="24"/>
        </w:rPr>
        <w:t>C</w:t>
      </w:r>
      <w:r>
        <w:rPr>
          <w:sz w:val="24"/>
          <w:szCs w:val="24"/>
        </w:rPr>
        <w:t>ommissioner Nobles</w:t>
      </w:r>
      <w:r w:rsidR="00681AE0">
        <w:rPr>
          <w:sz w:val="24"/>
          <w:szCs w:val="24"/>
        </w:rPr>
        <w:t xml:space="preserve"> asked for public testimony in favor.</w:t>
      </w:r>
      <w:r w:rsidR="001526A7">
        <w:rPr>
          <w:sz w:val="24"/>
          <w:szCs w:val="24"/>
        </w:rPr>
        <w:t xml:space="preserve"> None</w:t>
      </w:r>
    </w:p>
    <w:p w:rsidR="00681AE0" w:rsidRDefault="001526A7" w:rsidP="00681AE0">
      <w:pPr>
        <w:spacing w:line="240" w:lineRule="exact"/>
        <w:rPr>
          <w:sz w:val="24"/>
          <w:szCs w:val="24"/>
        </w:rPr>
      </w:pPr>
      <w:r w:rsidRPr="00A47426">
        <w:rPr>
          <w:sz w:val="24"/>
          <w:szCs w:val="24"/>
        </w:rPr>
        <w:t>C</w:t>
      </w:r>
      <w:r>
        <w:rPr>
          <w:sz w:val="24"/>
          <w:szCs w:val="24"/>
        </w:rPr>
        <w:t>ommissioner Nobles</w:t>
      </w:r>
      <w:r w:rsidR="00681AE0">
        <w:rPr>
          <w:sz w:val="24"/>
          <w:szCs w:val="24"/>
        </w:rPr>
        <w:t xml:space="preserve"> asked for public testimony in Opposition. </w:t>
      </w:r>
      <w:r>
        <w:rPr>
          <w:sz w:val="24"/>
          <w:szCs w:val="24"/>
        </w:rPr>
        <w:t>None</w:t>
      </w:r>
    </w:p>
    <w:p w:rsidR="00681AE0" w:rsidRDefault="001526A7" w:rsidP="00681AE0">
      <w:pPr>
        <w:spacing w:line="240" w:lineRule="exact"/>
        <w:rPr>
          <w:sz w:val="24"/>
          <w:szCs w:val="24"/>
        </w:rPr>
      </w:pPr>
      <w:r w:rsidRPr="00A47426">
        <w:rPr>
          <w:sz w:val="24"/>
          <w:szCs w:val="24"/>
        </w:rPr>
        <w:t>C</w:t>
      </w:r>
      <w:r>
        <w:rPr>
          <w:sz w:val="24"/>
          <w:szCs w:val="24"/>
        </w:rPr>
        <w:t>ommissioner Nobles</w:t>
      </w:r>
      <w:r w:rsidR="00681AE0">
        <w:rPr>
          <w:sz w:val="24"/>
          <w:szCs w:val="24"/>
        </w:rPr>
        <w:t xml:space="preserve"> asked for neutral public testimony. </w:t>
      </w:r>
      <w:r>
        <w:rPr>
          <w:sz w:val="24"/>
          <w:szCs w:val="24"/>
        </w:rPr>
        <w:t>None</w:t>
      </w:r>
    </w:p>
    <w:p w:rsidR="00681AE0" w:rsidRDefault="001526A7" w:rsidP="00681AE0">
      <w:pPr>
        <w:spacing w:line="240" w:lineRule="exact"/>
        <w:rPr>
          <w:sz w:val="24"/>
          <w:szCs w:val="24"/>
        </w:rPr>
      </w:pPr>
      <w:r w:rsidRPr="00A47426">
        <w:rPr>
          <w:sz w:val="24"/>
          <w:szCs w:val="24"/>
        </w:rPr>
        <w:t>C</w:t>
      </w:r>
      <w:r>
        <w:rPr>
          <w:sz w:val="24"/>
          <w:szCs w:val="24"/>
        </w:rPr>
        <w:t>ommissioner Nobles</w:t>
      </w:r>
      <w:r w:rsidR="00681AE0">
        <w:rPr>
          <w:sz w:val="24"/>
          <w:szCs w:val="24"/>
        </w:rPr>
        <w:t xml:space="preserve"> asked for rebuttal. </w:t>
      </w:r>
      <w:r>
        <w:rPr>
          <w:sz w:val="24"/>
          <w:szCs w:val="24"/>
        </w:rPr>
        <w:t>None.</w:t>
      </w:r>
    </w:p>
    <w:p w:rsidR="00681AE0" w:rsidRPr="00A47426" w:rsidRDefault="001526A7" w:rsidP="00681AE0">
      <w:pPr>
        <w:spacing w:line="263" w:lineRule="exact"/>
        <w:rPr>
          <w:sz w:val="24"/>
          <w:szCs w:val="24"/>
        </w:rPr>
      </w:pPr>
      <w:r w:rsidRPr="00A47426">
        <w:rPr>
          <w:sz w:val="24"/>
          <w:szCs w:val="24"/>
        </w:rPr>
        <w:t>C</w:t>
      </w:r>
      <w:r>
        <w:rPr>
          <w:sz w:val="24"/>
          <w:szCs w:val="24"/>
        </w:rPr>
        <w:t>ommissioner Nobles</w:t>
      </w:r>
      <w:r w:rsidR="00681AE0" w:rsidRPr="00A47426">
        <w:rPr>
          <w:sz w:val="24"/>
          <w:szCs w:val="24"/>
        </w:rPr>
        <w:t xml:space="preserve"> called for a motion to close the hearing of </w:t>
      </w:r>
      <w:r>
        <w:rPr>
          <w:sz w:val="24"/>
          <w:szCs w:val="24"/>
        </w:rPr>
        <w:t>SUB-1</w:t>
      </w:r>
      <w:r w:rsidR="00681AE0">
        <w:rPr>
          <w:sz w:val="24"/>
          <w:szCs w:val="24"/>
        </w:rPr>
        <w:t>-22</w:t>
      </w:r>
      <w:r w:rsidR="00681AE0" w:rsidRPr="00A47426">
        <w:rPr>
          <w:sz w:val="24"/>
          <w:szCs w:val="24"/>
        </w:rPr>
        <w:t xml:space="preserve">. Motion to close by Commissioner </w:t>
      </w:r>
      <w:r>
        <w:rPr>
          <w:sz w:val="24"/>
          <w:szCs w:val="24"/>
        </w:rPr>
        <w:t>Navarro</w:t>
      </w:r>
      <w:r w:rsidR="00681AE0" w:rsidRPr="00A47426">
        <w:rPr>
          <w:sz w:val="24"/>
          <w:szCs w:val="24"/>
        </w:rPr>
        <w:t xml:space="preserve">. Second by Commissioner </w:t>
      </w:r>
      <w:r w:rsidR="00681AE0">
        <w:rPr>
          <w:sz w:val="24"/>
          <w:szCs w:val="24"/>
        </w:rPr>
        <w:t>Cooper</w:t>
      </w:r>
      <w:r w:rsidR="00681AE0" w:rsidRPr="00A47426">
        <w:rPr>
          <w:sz w:val="24"/>
          <w:szCs w:val="24"/>
        </w:rPr>
        <w:t xml:space="preserve">. Motion carried </w:t>
      </w:r>
      <w:r>
        <w:rPr>
          <w:sz w:val="24"/>
          <w:szCs w:val="24"/>
        </w:rPr>
        <w:t>4</w:t>
      </w:r>
      <w:r w:rsidR="00681AE0" w:rsidRPr="00A47426">
        <w:rPr>
          <w:sz w:val="24"/>
          <w:szCs w:val="24"/>
        </w:rPr>
        <w:t>-0</w:t>
      </w:r>
    </w:p>
    <w:p w:rsidR="00681AE0" w:rsidRDefault="001526A7" w:rsidP="00681AE0">
      <w:pPr>
        <w:spacing w:line="263" w:lineRule="exact"/>
        <w:rPr>
          <w:sz w:val="24"/>
          <w:szCs w:val="24"/>
        </w:rPr>
      </w:pPr>
      <w:r w:rsidRPr="00A47426">
        <w:rPr>
          <w:sz w:val="24"/>
          <w:szCs w:val="24"/>
        </w:rPr>
        <w:t>C</w:t>
      </w:r>
      <w:r>
        <w:rPr>
          <w:sz w:val="24"/>
          <w:szCs w:val="24"/>
        </w:rPr>
        <w:t>ommissioner Nobles</w:t>
      </w:r>
      <w:r w:rsidR="00681AE0" w:rsidRPr="00A47426">
        <w:rPr>
          <w:sz w:val="24"/>
          <w:szCs w:val="24"/>
        </w:rPr>
        <w:t xml:space="preserve"> asked for any comments or deliberation.</w:t>
      </w:r>
    </w:p>
    <w:p w:rsidR="00681AE0" w:rsidRDefault="00681AE0" w:rsidP="00681AE0">
      <w:pPr>
        <w:spacing w:line="263" w:lineRule="exact"/>
        <w:rPr>
          <w:sz w:val="24"/>
          <w:szCs w:val="24"/>
        </w:rPr>
      </w:pPr>
      <w:r>
        <w:rPr>
          <w:sz w:val="24"/>
          <w:szCs w:val="24"/>
        </w:rPr>
        <w:t xml:space="preserve">Director Seitz explained that </w:t>
      </w:r>
      <w:r w:rsidR="001526A7">
        <w:rPr>
          <w:sz w:val="24"/>
          <w:szCs w:val="24"/>
        </w:rPr>
        <w:t xml:space="preserve">the traffic impact analysis that has been previously completed for this application required that each lot pay a fee in lieu of improvements made to powerline. This fee will continue upon the lots in this subdivision. </w:t>
      </w:r>
    </w:p>
    <w:p w:rsidR="000A0919" w:rsidRDefault="000A0919" w:rsidP="00681AE0">
      <w:pPr>
        <w:spacing w:line="263" w:lineRule="exact"/>
        <w:rPr>
          <w:sz w:val="24"/>
          <w:szCs w:val="24"/>
        </w:rPr>
      </w:pPr>
      <w:r>
        <w:rPr>
          <w:sz w:val="24"/>
          <w:szCs w:val="24"/>
        </w:rPr>
        <w:t>Chair McLane joined the meeting via zoom.</w:t>
      </w:r>
    </w:p>
    <w:p w:rsidR="003107C2" w:rsidRDefault="00681AE0" w:rsidP="00681AE0">
      <w:pPr>
        <w:spacing w:line="263" w:lineRule="exact"/>
        <w:rPr>
          <w:sz w:val="24"/>
          <w:szCs w:val="24"/>
        </w:rPr>
      </w:pPr>
      <w:r>
        <w:rPr>
          <w:sz w:val="24"/>
          <w:szCs w:val="24"/>
        </w:rPr>
        <w:lastRenderedPageBreak/>
        <w:t>C</w:t>
      </w:r>
      <w:r w:rsidR="003107C2">
        <w:rPr>
          <w:sz w:val="24"/>
          <w:szCs w:val="24"/>
        </w:rPr>
        <w:t>hair McLane asked if every neighborhood being built will require a new TIA?</w:t>
      </w:r>
    </w:p>
    <w:p w:rsidR="00681AE0" w:rsidRDefault="00681AE0" w:rsidP="00681AE0">
      <w:pPr>
        <w:spacing w:line="263" w:lineRule="exact"/>
        <w:rPr>
          <w:sz w:val="24"/>
          <w:szCs w:val="24"/>
        </w:rPr>
      </w:pPr>
      <w:r>
        <w:rPr>
          <w:sz w:val="24"/>
          <w:szCs w:val="24"/>
        </w:rPr>
        <w:t xml:space="preserve">Director Seitz </w:t>
      </w:r>
      <w:r w:rsidR="003107C2">
        <w:rPr>
          <w:sz w:val="24"/>
          <w:szCs w:val="24"/>
        </w:rPr>
        <w:t>stated that until the improvements are made to powerline road, the TIA’s will continue to be required.</w:t>
      </w:r>
    </w:p>
    <w:p w:rsidR="00681AE0" w:rsidRPr="00A47426" w:rsidRDefault="003107C2" w:rsidP="00681AE0">
      <w:pPr>
        <w:spacing w:line="263" w:lineRule="exact"/>
        <w:rPr>
          <w:sz w:val="24"/>
          <w:szCs w:val="24"/>
        </w:rPr>
      </w:pPr>
      <w:r w:rsidRPr="00A47426">
        <w:rPr>
          <w:sz w:val="24"/>
          <w:szCs w:val="24"/>
        </w:rPr>
        <w:t>C</w:t>
      </w:r>
      <w:r>
        <w:rPr>
          <w:sz w:val="24"/>
          <w:szCs w:val="24"/>
        </w:rPr>
        <w:t xml:space="preserve">ommissioner Nobles </w:t>
      </w:r>
      <w:r w:rsidR="00681AE0" w:rsidRPr="00A47426">
        <w:rPr>
          <w:sz w:val="24"/>
          <w:szCs w:val="24"/>
        </w:rPr>
        <w:t xml:space="preserve">called for a motion </w:t>
      </w:r>
      <w:r w:rsidR="00681AE0">
        <w:rPr>
          <w:sz w:val="24"/>
          <w:szCs w:val="24"/>
        </w:rPr>
        <w:t>of</w:t>
      </w:r>
      <w:r w:rsidR="00681AE0" w:rsidRPr="00A47426">
        <w:rPr>
          <w:sz w:val="24"/>
          <w:szCs w:val="24"/>
        </w:rPr>
        <w:t xml:space="preserve"> approv</w:t>
      </w:r>
      <w:r w:rsidR="00681AE0">
        <w:rPr>
          <w:sz w:val="24"/>
          <w:szCs w:val="24"/>
        </w:rPr>
        <w:t xml:space="preserve">al of </w:t>
      </w:r>
      <w:r>
        <w:rPr>
          <w:sz w:val="24"/>
          <w:szCs w:val="24"/>
        </w:rPr>
        <w:t>SUB</w:t>
      </w:r>
      <w:r w:rsidR="00681AE0">
        <w:rPr>
          <w:sz w:val="24"/>
          <w:szCs w:val="24"/>
        </w:rPr>
        <w:t>-</w:t>
      </w:r>
      <w:r>
        <w:rPr>
          <w:sz w:val="24"/>
          <w:szCs w:val="24"/>
        </w:rPr>
        <w:t>1</w:t>
      </w:r>
      <w:r w:rsidR="00681AE0">
        <w:rPr>
          <w:sz w:val="24"/>
          <w:szCs w:val="24"/>
        </w:rPr>
        <w:t xml:space="preserve">-22 with the associated conditions of approval. </w:t>
      </w:r>
      <w:r w:rsidR="00681AE0" w:rsidRPr="00A47426">
        <w:rPr>
          <w:sz w:val="24"/>
          <w:szCs w:val="24"/>
        </w:rPr>
        <w:t xml:space="preserve">Motion to approve by Commissioner </w:t>
      </w:r>
      <w:r>
        <w:rPr>
          <w:sz w:val="24"/>
          <w:szCs w:val="24"/>
        </w:rPr>
        <w:t>Navarro</w:t>
      </w:r>
      <w:r w:rsidR="00681AE0" w:rsidRPr="00A47426">
        <w:rPr>
          <w:sz w:val="24"/>
          <w:szCs w:val="24"/>
        </w:rPr>
        <w:t xml:space="preserve">. Seconded by Commissioner </w:t>
      </w:r>
      <w:r>
        <w:rPr>
          <w:sz w:val="24"/>
          <w:szCs w:val="24"/>
        </w:rPr>
        <w:t>Jones</w:t>
      </w:r>
      <w:r w:rsidR="00681AE0" w:rsidRPr="00A47426">
        <w:rPr>
          <w:sz w:val="24"/>
          <w:szCs w:val="24"/>
        </w:rPr>
        <w:t xml:space="preserve">. Motion carried </w:t>
      </w:r>
      <w:r w:rsidR="004C5002">
        <w:rPr>
          <w:sz w:val="24"/>
          <w:szCs w:val="24"/>
        </w:rPr>
        <w:t>5</w:t>
      </w:r>
      <w:r w:rsidR="00681AE0" w:rsidRPr="00A47426">
        <w:rPr>
          <w:sz w:val="24"/>
          <w:szCs w:val="24"/>
        </w:rPr>
        <w:t>-0</w:t>
      </w:r>
    </w:p>
    <w:p w:rsidR="00681AE0" w:rsidRPr="00681AE0" w:rsidRDefault="00681AE0" w:rsidP="00681AE0">
      <w:pPr>
        <w:rPr>
          <w:rFonts w:eastAsia="Times New Roman"/>
          <w:iCs/>
          <w:sz w:val="24"/>
          <w:szCs w:val="24"/>
        </w:rPr>
      </w:pPr>
    </w:p>
    <w:p w:rsidR="00681AE0" w:rsidRDefault="00681AE0">
      <w:pPr>
        <w:rPr>
          <w:sz w:val="1"/>
          <w:szCs w:val="1"/>
        </w:rPr>
      </w:pPr>
      <w:r>
        <w:rPr>
          <w:rFonts w:eastAsia="Times New Roman"/>
          <w:sz w:val="24"/>
          <w:szCs w:val="24"/>
        </w:rPr>
        <w:t xml:space="preserve">4.b </w:t>
      </w:r>
      <w:hyperlink r:id="rId10">
        <w:r>
          <w:rPr>
            <w:rFonts w:eastAsia="Times New Roman"/>
            <w:color w:val="0000EE"/>
            <w:sz w:val="24"/>
            <w:szCs w:val="24"/>
          </w:rPr>
          <w:t>Cascade Natural Gas Conditional Use (CU-2-22)</w:t>
        </w:r>
      </w:hyperlink>
    </w:p>
    <w:p w:rsidR="00681AE0" w:rsidRDefault="00681AE0">
      <w:pPr>
        <w:rPr>
          <w:sz w:val="1"/>
          <w:szCs w:val="1"/>
        </w:rPr>
      </w:pPr>
      <w:r>
        <w:rPr>
          <w:rFonts w:eastAsia="Times New Roman"/>
          <w:i/>
          <w:iCs/>
          <w:sz w:val="24"/>
          <w:szCs w:val="24"/>
        </w:rPr>
        <w:t>Suggested Action:</w:t>
      </w:r>
      <w:r>
        <w:rPr>
          <w:rFonts w:eastAsia="Times New Roman"/>
          <w:i/>
          <w:iCs/>
          <w:sz w:val="21"/>
          <w:szCs w:val="21"/>
        </w:rPr>
        <w:t xml:space="preserve"> The applicant, Cascade </w:t>
      </w:r>
      <w:r>
        <w:rPr>
          <w:sz w:val="1"/>
          <w:szCs w:val="1"/>
        </w:rPr>
        <w:t>Natural</w:t>
      </w:r>
      <w:r>
        <w:rPr>
          <w:rFonts w:eastAsia="Times New Roman"/>
          <w:i/>
          <w:iCs/>
        </w:rPr>
        <w:t xml:space="preserve"> Gas Corporation, is requesting approval of a conditional use and site plan approval to</w:t>
      </w:r>
    </w:p>
    <w:p w:rsidR="00681AE0" w:rsidRDefault="00681AE0">
      <w:pPr>
        <w:rPr>
          <w:sz w:val="1"/>
          <w:szCs w:val="1"/>
        </w:rPr>
      </w:pPr>
      <w:r>
        <w:rPr>
          <w:rFonts w:eastAsia="Times New Roman"/>
          <w:i/>
          <w:iCs/>
          <w:w w:val="99"/>
        </w:rPr>
        <w:t>replace a natural gas pipeline line that was destroyed during a flood that destroyed the bridge it was</w:t>
      </w:r>
    </w:p>
    <w:p w:rsidR="00681AE0" w:rsidRDefault="00681AE0">
      <w:pPr>
        <w:rPr>
          <w:rFonts w:eastAsia="Times New Roman"/>
          <w:i/>
          <w:iCs/>
        </w:rPr>
      </w:pPr>
      <w:r>
        <w:rPr>
          <w:rFonts w:eastAsia="Times New Roman"/>
          <w:i/>
          <w:iCs/>
        </w:rPr>
        <w:t>hanging on. The new line will be a 2” intermediate pressure pipeline.</w:t>
      </w: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0A0919" w:rsidRDefault="000A0919" w:rsidP="000A0919">
      <w:pPr>
        <w:spacing w:line="263" w:lineRule="exact"/>
        <w:rPr>
          <w:sz w:val="24"/>
          <w:szCs w:val="24"/>
        </w:rPr>
      </w:pPr>
      <w:r w:rsidRPr="00A47426">
        <w:rPr>
          <w:sz w:val="24"/>
          <w:szCs w:val="24"/>
        </w:rPr>
        <w:t>C</w:t>
      </w:r>
      <w:r>
        <w:rPr>
          <w:sz w:val="24"/>
          <w:szCs w:val="24"/>
        </w:rPr>
        <w:t>ommissioner Nobles acting as Chair</w:t>
      </w:r>
      <w:r w:rsidRPr="00A47426">
        <w:rPr>
          <w:sz w:val="24"/>
          <w:szCs w:val="24"/>
        </w:rPr>
        <w:t xml:space="preserve"> opened the hearing and read into the record the Public Hearing Opening Statement and asked if there was any challenge to jurisdiction, conflict of interests, or ex-parte contacts.</w:t>
      </w:r>
      <w:r>
        <w:rPr>
          <w:sz w:val="24"/>
          <w:szCs w:val="24"/>
        </w:rPr>
        <w:t xml:space="preserve"> None.</w:t>
      </w:r>
    </w:p>
    <w:p w:rsidR="000A0919" w:rsidRDefault="000A0919" w:rsidP="000A0919">
      <w:pPr>
        <w:spacing w:line="263" w:lineRule="exact"/>
        <w:rPr>
          <w:sz w:val="24"/>
          <w:szCs w:val="24"/>
        </w:rPr>
      </w:pPr>
      <w:r w:rsidRPr="00A47426">
        <w:rPr>
          <w:sz w:val="24"/>
          <w:szCs w:val="24"/>
        </w:rPr>
        <w:t>C</w:t>
      </w:r>
      <w:r>
        <w:rPr>
          <w:sz w:val="24"/>
          <w:szCs w:val="24"/>
        </w:rPr>
        <w:t xml:space="preserve">ommissioner Nobles acting as Chair </w:t>
      </w:r>
      <w:r w:rsidRPr="00A47426">
        <w:rPr>
          <w:sz w:val="24"/>
          <w:szCs w:val="24"/>
        </w:rPr>
        <w:t>asked for the staff report</w:t>
      </w:r>
      <w:r>
        <w:rPr>
          <w:sz w:val="24"/>
          <w:szCs w:val="24"/>
        </w:rPr>
        <w:t>.</w:t>
      </w:r>
    </w:p>
    <w:p w:rsidR="000A0919" w:rsidRDefault="000A0919" w:rsidP="000A0919">
      <w:pPr>
        <w:spacing w:line="263" w:lineRule="exact"/>
        <w:rPr>
          <w:sz w:val="24"/>
          <w:szCs w:val="24"/>
        </w:rPr>
      </w:pPr>
      <w:r>
        <w:rPr>
          <w:sz w:val="24"/>
          <w:szCs w:val="24"/>
        </w:rPr>
        <w:t xml:space="preserve">Planner Foutz summarized the findings and made a staff recommendation of approval. </w:t>
      </w:r>
    </w:p>
    <w:p w:rsidR="000A0919" w:rsidRDefault="000A0919" w:rsidP="000A0919">
      <w:pPr>
        <w:spacing w:line="263" w:lineRule="exact"/>
        <w:rPr>
          <w:sz w:val="24"/>
          <w:szCs w:val="24"/>
        </w:rPr>
      </w:pPr>
      <w:r>
        <w:rPr>
          <w:sz w:val="24"/>
          <w:szCs w:val="24"/>
        </w:rPr>
        <w:t>Commissioner Nobles asked for testimony from applicant.</w:t>
      </w:r>
    </w:p>
    <w:p w:rsidR="00663090" w:rsidRDefault="00663090" w:rsidP="000A0919">
      <w:pPr>
        <w:spacing w:line="263" w:lineRule="exact"/>
        <w:rPr>
          <w:sz w:val="24"/>
          <w:szCs w:val="24"/>
        </w:rPr>
      </w:pPr>
      <w:r>
        <w:rPr>
          <w:sz w:val="24"/>
          <w:szCs w:val="24"/>
        </w:rPr>
        <w:t xml:space="preserve">Cassandra Dobson, of Parametrix, stated that they have done archeological surveys and will continue to monitor. </w:t>
      </w:r>
    </w:p>
    <w:p w:rsidR="00663090" w:rsidRDefault="00663090" w:rsidP="000A0919">
      <w:pPr>
        <w:spacing w:line="263" w:lineRule="exact"/>
        <w:rPr>
          <w:sz w:val="24"/>
          <w:szCs w:val="24"/>
        </w:rPr>
      </w:pPr>
      <w:r>
        <w:rPr>
          <w:sz w:val="24"/>
          <w:szCs w:val="24"/>
        </w:rPr>
        <w:t xml:space="preserve">Commissioner Nobles asked the applicant how long the project will take. </w:t>
      </w:r>
    </w:p>
    <w:p w:rsidR="00663090" w:rsidRDefault="00663090" w:rsidP="000A0919">
      <w:pPr>
        <w:spacing w:line="263" w:lineRule="exact"/>
        <w:rPr>
          <w:sz w:val="24"/>
          <w:szCs w:val="24"/>
        </w:rPr>
      </w:pPr>
      <w:r>
        <w:rPr>
          <w:sz w:val="24"/>
          <w:szCs w:val="24"/>
        </w:rPr>
        <w:t xml:space="preserve">The applicant stated sometime it the next year it will start.   </w:t>
      </w:r>
    </w:p>
    <w:p w:rsidR="000A0919" w:rsidRDefault="000A0919" w:rsidP="000A0919">
      <w:pPr>
        <w:spacing w:line="263" w:lineRule="exact"/>
        <w:rPr>
          <w:sz w:val="24"/>
          <w:szCs w:val="24"/>
        </w:rPr>
      </w:pPr>
      <w:r w:rsidRPr="00A47426">
        <w:rPr>
          <w:sz w:val="24"/>
          <w:szCs w:val="24"/>
        </w:rPr>
        <w:t>C</w:t>
      </w:r>
      <w:r>
        <w:rPr>
          <w:sz w:val="24"/>
          <w:szCs w:val="24"/>
        </w:rPr>
        <w:t>ommissioner Nobles asked for public testimony in favor. None</w:t>
      </w:r>
    </w:p>
    <w:p w:rsidR="000A0919" w:rsidRDefault="000A0919" w:rsidP="000A0919">
      <w:pPr>
        <w:spacing w:line="240" w:lineRule="exact"/>
        <w:rPr>
          <w:sz w:val="24"/>
          <w:szCs w:val="24"/>
        </w:rPr>
      </w:pPr>
      <w:r w:rsidRPr="00A47426">
        <w:rPr>
          <w:sz w:val="24"/>
          <w:szCs w:val="24"/>
        </w:rPr>
        <w:t>C</w:t>
      </w:r>
      <w:r>
        <w:rPr>
          <w:sz w:val="24"/>
          <w:szCs w:val="24"/>
        </w:rPr>
        <w:t>ommissioner Nobles asked for public testimony in Opposition. None</w:t>
      </w:r>
    </w:p>
    <w:p w:rsidR="000A0919" w:rsidRDefault="000A0919" w:rsidP="000A0919">
      <w:pPr>
        <w:spacing w:line="240" w:lineRule="exact"/>
        <w:rPr>
          <w:sz w:val="24"/>
          <w:szCs w:val="24"/>
        </w:rPr>
      </w:pPr>
      <w:r w:rsidRPr="00A47426">
        <w:rPr>
          <w:sz w:val="24"/>
          <w:szCs w:val="24"/>
        </w:rPr>
        <w:t>C</w:t>
      </w:r>
      <w:r>
        <w:rPr>
          <w:sz w:val="24"/>
          <w:szCs w:val="24"/>
        </w:rPr>
        <w:t>ommissioner Nobles asked for neutral public testimony. None</w:t>
      </w:r>
    </w:p>
    <w:p w:rsidR="000A0919" w:rsidRDefault="000A0919" w:rsidP="000A0919">
      <w:pPr>
        <w:spacing w:line="240" w:lineRule="exact"/>
        <w:rPr>
          <w:sz w:val="24"/>
          <w:szCs w:val="24"/>
        </w:rPr>
      </w:pPr>
      <w:r w:rsidRPr="00A47426">
        <w:rPr>
          <w:sz w:val="24"/>
          <w:szCs w:val="24"/>
        </w:rPr>
        <w:t>C</w:t>
      </w:r>
      <w:r>
        <w:rPr>
          <w:sz w:val="24"/>
          <w:szCs w:val="24"/>
        </w:rPr>
        <w:t>ommissioner Nobles asked for rebuttal. None.</w:t>
      </w:r>
    </w:p>
    <w:p w:rsidR="000A0919" w:rsidRPr="00A47426" w:rsidRDefault="000A0919" w:rsidP="000A0919">
      <w:pPr>
        <w:spacing w:line="263" w:lineRule="exact"/>
        <w:rPr>
          <w:sz w:val="24"/>
          <w:szCs w:val="24"/>
        </w:rPr>
      </w:pPr>
      <w:r w:rsidRPr="00A47426">
        <w:rPr>
          <w:sz w:val="24"/>
          <w:szCs w:val="24"/>
        </w:rPr>
        <w:t>C</w:t>
      </w:r>
      <w:r>
        <w:rPr>
          <w:sz w:val="24"/>
          <w:szCs w:val="24"/>
        </w:rPr>
        <w:t>ommissioner Nobles</w:t>
      </w:r>
      <w:r w:rsidRPr="00A47426">
        <w:rPr>
          <w:sz w:val="24"/>
          <w:szCs w:val="24"/>
        </w:rPr>
        <w:t xml:space="preserve"> called for a motion to close the hearing of </w:t>
      </w:r>
      <w:r w:rsidR="00663090">
        <w:rPr>
          <w:sz w:val="24"/>
          <w:szCs w:val="24"/>
        </w:rPr>
        <w:t>CU</w:t>
      </w:r>
      <w:r>
        <w:rPr>
          <w:sz w:val="24"/>
          <w:szCs w:val="24"/>
        </w:rPr>
        <w:t>-</w:t>
      </w:r>
      <w:r w:rsidR="00663090">
        <w:rPr>
          <w:sz w:val="24"/>
          <w:szCs w:val="24"/>
        </w:rPr>
        <w:t>2</w:t>
      </w:r>
      <w:r>
        <w:rPr>
          <w:sz w:val="24"/>
          <w:szCs w:val="24"/>
        </w:rPr>
        <w:t>-22</w:t>
      </w:r>
      <w:r w:rsidRPr="00A47426">
        <w:rPr>
          <w:sz w:val="24"/>
          <w:szCs w:val="24"/>
        </w:rPr>
        <w:t xml:space="preserve">. Motion to close by Commissioner </w:t>
      </w:r>
      <w:r w:rsidR="00663090">
        <w:rPr>
          <w:sz w:val="24"/>
          <w:szCs w:val="24"/>
        </w:rPr>
        <w:t>Cooper</w:t>
      </w:r>
      <w:r w:rsidRPr="00A47426">
        <w:rPr>
          <w:sz w:val="24"/>
          <w:szCs w:val="24"/>
        </w:rPr>
        <w:t xml:space="preserve">. Second by Commissioner </w:t>
      </w:r>
      <w:r w:rsidR="00663090">
        <w:rPr>
          <w:sz w:val="24"/>
          <w:szCs w:val="24"/>
        </w:rPr>
        <w:t>Navarro</w:t>
      </w:r>
      <w:r w:rsidRPr="00A47426">
        <w:rPr>
          <w:sz w:val="24"/>
          <w:szCs w:val="24"/>
        </w:rPr>
        <w:t xml:space="preserve">. Motion carried </w:t>
      </w:r>
      <w:r w:rsidR="004C5002">
        <w:rPr>
          <w:sz w:val="24"/>
          <w:szCs w:val="24"/>
        </w:rPr>
        <w:t>5</w:t>
      </w:r>
      <w:r w:rsidRPr="00A47426">
        <w:rPr>
          <w:sz w:val="24"/>
          <w:szCs w:val="24"/>
        </w:rPr>
        <w:t>-0</w:t>
      </w:r>
    </w:p>
    <w:p w:rsidR="000A0919" w:rsidRDefault="000A0919" w:rsidP="000A0919">
      <w:pPr>
        <w:spacing w:line="263" w:lineRule="exact"/>
        <w:rPr>
          <w:sz w:val="24"/>
          <w:szCs w:val="24"/>
        </w:rPr>
      </w:pPr>
      <w:r w:rsidRPr="00A47426">
        <w:rPr>
          <w:sz w:val="24"/>
          <w:szCs w:val="24"/>
        </w:rPr>
        <w:t>C</w:t>
      </w:r>
      <w:r>
        <w:rPr>
          <w:sz w:val="24"/>
          <w:szCs w:val="24"/>
        </w:rPr>
        <w:t>ommissioner Nobles</w:t>
      </w:r>
      <w:r w:rsidRPr="00A47426">
        <w:rPr>
          <w:sz w:val="24"/>
          <w:szCs w:val="24"/>
        </w:rPr>
        <w:t xml:space="preserve"> asked for any comments or deliberation</w:t>
      </w:r>
      <w:r w:rsidR="00663090">
        <w:rPr>
          <w:sz w:val="24"/>
          <w:szCs w:val="24"/>
        </w:rPr>
        <w:t xml:space="preserve"> among the commission</w:t>
      </w:r>
      <w:r w:rsidRPr="00A47426">
        <w:rPr>
          <w:sz w:val="24"/>
          <w:szCs w:val="24"/>
        </w:rPr>
        <w:t>.</w:t>
      </w:r>
      <w:r w:rsidR="00663090">
        <w:rPr>
          <w:sz w:val="24"/>
          <w:szCs w:val="24"/>
        </w:rPr>
        <w:t xml:space="preserve"> None</w:t>
      </w:r>
    </w:p>
    <w:p w:rsidR="000A0919" w:rsidRPr="00A47426" w:rsidRDefault="000A0919" w:rsidP="000A0919">
      <w:pPr>
        <w:spacing w:line="263" w:lineRule="exact"/>
        <w:rPr>
          <w:sz w:val="24"/>
          <w:szCs w:val="24"/>
        </w:rPr>
      </w:pPr>
      <w:r w:rsidRPr="00A47426">
        <w:rPr>
          <w:sz w:val="24"/>
          <w:szCs w:val="24"/>
        </w:rPr>
        <w:t>C</w:t>
      </w:r>
      <w:r>
        <w:rPr>
          <w:sz w:val="24"/>
          <w:szCs w:val="24"/>
        </w:rPr>
        <w:t xml:space="preserve">ommissioner Nobles </w:t>
      </w:r>
      <w:r w:rsidRPr="00A47426">
        <w:rPr>
          <w:sz w:val="24"/>
          <w:szCs w:val="24"/>
        </w:rPr>
        <w:t xml:space="preserve">called for a motion </w:t>
      </w:r>
      <w:r>
        <w:rPr>
          <w:sz w:val="24"/>
          <w:szCs w:val="24"/>
        </w:rPr>
        <w:t>of</w:t>
      </w:r>
      <w:r w:rsidRPr="00A47426">
        <w:rPr>
          <w:sz w:val="24"/>
          <w:szCs w:val="24"/>
        </w:rPr>
        <w:t xml:space="preserve"> approv</w:t>
      </w:r>
      <w:r>
        <w:rPr>
          <w:sz w:val="24"/>
          <w:szCs w:val="24"/>
        </w:rPr>
        <w:t xml:space="preserve">al of </w:t>
      </w:r>
      <w:r w:rsidR="00663090">
        <w:rPr>
          <w:sz w:val="24"/>
          <w:szCs w:val="24"/>
        </w:rPr>
        <w:t>CU</w:t>
      </w:r>
      <w:r>
        <w:rPr>
          <w:sz w:val="24"/>
          <w:szCs w:val="24"/>
        </w:rPr>
        <w:t>-</w:t>
      </w:r>
      <w:r w:rsidR="00663090">
        <w:rPr>
          <w:sz w:val="24"/>
          <w:szCs w:val="24"/>
        </w:rPr>
        <w:t>2</w:t>
      </w:r>
      <w:r>
        <w:rPr>
          <w:sz w:val="24"/>
          <w:szCs w:val="24"/>
        </w:rPr>
        <w:t xml:space="preserve">-22 with the associated conditions of approval. </w:t>
      </w:r>
      <w:r w:rsidRPr="00A47426">
        <w:rPr>
          <w:sz w:val="24"/>
          <w:szCs w:val="24"/>
        </w:rPr>
        <w:t xml:space="preserve">Motion to approve by Commissioner </w:t>
      </w:r>
      <w:r w:rsidR="00663090">
        <w:rPr>
          <w:sz w:val="24"/>
          <w:szCs w:val="24"/>
        </w:rPr>
        <w:t>Cooper</w:t>
      </w:r>
      <w:r w:rsidRPr="00A47426">
        <w:rPr>
          <w:sz w:val="24"/>
          <w:szCs w:val="24"/>
        </w:rPr>
        <w:t xml:space="preserve">. Seconded by Commissioner </w:t>
      </w:r>
      <w:r>
        <w:rPr>
          <w:sz w:val="24"/>
          <w:szCs w:val="24"/>
        </w:rPr>
        <w:t>Jones</w:t>
      </w:r>
      <w:r w:rsidRPr="00A47426">
        <w:rPr>
          <w:sz w:val="24"/>
          <w:szCs w:val="24"/>
        </w:rPr>
        <w:t xml:space="preserve">. Motion carried </w:t>
      </w:r>
      <w:r w:rsidR="004C5002">
        <w:rPr>
          <w:sz w:val="24"/>
          <w:szCs w:val="24"/>
        </w:rPr>
        <w:t>5</w:t>
      </w:r>
      <w:r w:rsidRPr="00A47426">
        <w:rPr>
          <w:sz w:val="24"/>
          <w:szCs w:val="24"/>
        </w:rPr>
        <w:t>-0</w:t>
      </w:r>
    </w:p>
    <w:p w:rsidR="00681AE0" w:rsidRPr="00681AE0" w:rsidRDefault="00681AE0">
      <w:pPr>
        <w:rPr>
          <w:sz w:val="24"/>
          <w:szCs w:val="24"/>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p>
    <w:p w:rsidR="00681AE0" w:rsidRDefault="00681AE0">
      <w:pPr>
        <w:rPr>
          <w:sz w:val="1"/>
          <w:szCs w:val="1"/>
        </w:rPr>
      </w:pPr>
      <w:r>
        <w:rPr>
          <w:rFonts w:eastAsia="Times New Roman"/>
          <w:sz w:val="24"/>
          <w:szCs w:val="24"/>
        </w:rPr>
        <w:t xml:space="preserve">4.c </w:t>
      </w:r>
      <w:hyperlink r:id="rId11">
        <w:r>
          <w:rPr>
            <w:rFonts w:eastAsia="Times New Roman"/>
            <w:color w:val="0000EE"/>
            <w:sz w:val="24"/>
            <w:szCs w:val="24"/>
          </w:rPr>
          <w:t>Wanapa Water Parcel Conditional Use (CU-3-22)</w:t>
        </w:r>
      </w:hyperlink>
      <w:r>
        <w:rPr>
          <w:rFonts w:eastAsia="Times New Roman"/>
          <w:i/>
          <w:iCs/>
          <w:sz w:val="24"/>
          <w:szCs w:val="24"/>
        </w:rPr>
        <w:t>Suggested Action:</w:t>
      </w:r>
      <w:r>
        <w:rPr>
          <w:rFonts w:eastAsia="Times New Roman"/>
          <w:i/>
          <w:iCs/>
          <w:sz w:val="21"/>
          <w:szCs w:val="21"/>
        </w:rPr>
        <w:t xml:space="preserve"> The applicant, City of</w:t>
      </w:r>
    </w:p>
    <w:p w:rsidR="00681AE0" w:rsidRDefault="00681AE0">
      <w:pPr>
        <w:rPr>
          <w:sz w:val="1"/>
          <w:szCs w:val="1"/>
        </w:rPr>
      </w:pPr>
      <w:r>
        <w:rPr>
          <w:rFonts w:eastAsia="Times New Roman"/>
          <w:i/>
          <w:iCs/>
          <w:w w:val="99"/>
        </w:rPr>
        <w:t>Umatilla, is requesting approval of a conditional use and site plan approval to establish a new water</w:t>
      </w:r>
    </w:p>
    <w:p w:rsidR="00681AE0" w:rsidRDefault="00681AE0">
      <w:pPr>
        <w:rPr>
          <w:rFonts w:eastAsia="Times New Roman"/>
          <w:i/>
          <w:iCs/>
        </w:rPr>
      </w:pPr>
      <w:r>
        <w:rPr>
          <w:rFonts w:eastAsia="Times New Roman"/>
          <w:i/>
          <w:iCs/>
        </w:rPr>
        <w:t>treatment facility.</w:t>
      </w:r>
    </w:p>
    <w:p w:rsidR="00F00D32" w:rsidRDefault="00F00D32" w:rsidP="00F00D32">
      <w:pPr>
        <w:rPr>
          <w:sz w:val="1"/>
          <w:szCs w:val="1"/>
        </w:rPr>
      </w:pPr>
    </w:p>
    <w:p w:rsidR="00F00D32" w:rsidRDefault="00F00D32" w:rsidP="00F00D32">
      <w:pPr>
        <w:spacing w:line="263" w:lineRule="exact"/>
        <w:rPr>
          <w:sz w:val="24"/>
          <w:szCs w:val="24"/>
        </w:rPr>
      </w:pPr>
      <w:r w:rsidRPr="00A47426">
        <w:rPr>
          <w:sz w:val="24"/>
          <w:szCs w:val="24"/>
        </w:rPr>
        <w:t>C</w:t>
      </w:r>
      <w:r>
        <w:rPr>
          <w:sz w:val="24"/>
          <w:szCs w:val="24"/>
        </w:rPr>
        <w:t>ommissioner Nobles acting as Chair</w:t>
      </w:r>
      <w:r w:rsidRPr="00A47426">
        <w:rPr>
          <w:sz w:val="24"/>
          <w:szCs w:val="24"/>
        </w:rPr>
        <w:t xml:space="preserve"> opened the hearing and read into the record the Public Hearing Opening Statement and asked if there was any challenge to jurisdiction, conflict of interests, or ex-parte contacts.</w:t>
      </w:r>
      <w:r>
        <w:rPr>
          <w:sz w:val="24"/>
          <w:szCs w:val="24"/>
        </w:rPr>
        <w:t xml:space="preserve"> None.</w:t>
      </w:r>
    </w:p>
    <w:p w:rsidR="00F00D32" w:rsidRDefault="00F00D32" w:rsidP="00F00D32">
      <w:pPr>
        <w:spacing w:line="263" w:lineRule="exact"/>
        <w:rPr>
          <w:sz w:val="24"/>
          <w:szCs w:val="24"/>
        </w:rPr>
      </w:pPr>
      <w:r w:rsidRPr="00A47426">
        <w:rPr>
          <w:sz w:val="24"/>
          <w:szCs w:val="24"/>
        </w:rPr>
        <w:t>C</w:t>
      </w:r>
      <w:r>
        <w:rPr>
          <w:sz w:val="24"/>
          <w:szCs w:val="24"/>
        </w:rPr>
        <w:t xml:space="preserve">ommissioner Nobles acting as Chair </w:t>
      </w:r>
      <w:r w:rsidRPr="00A47426">
        <w:rPr>
          <w:sz w:val="24"/>
          <w:szCs w:val="24"/>
        </w:rPr>
        <w:t>asked for the staff report</w:t>
      </w:r>
      <w:r>
        <w:rPr>
          <w:sz w:val="24"/>
          <w:szCs w:val="24"/>
        </w:rPr>
        <w:t>.</w:t>
      </w:r>
    </w:p>
    <w:p w:rsidR="00F00D32" w:rsidRDefault="00F00D32" w:rsidP="00F00D32">
      <w:pPr>
        <w:spacing w:line="263" w:lineRule="exact"/>
        <w:rPr>
          <w:sz w:val="24"/>
          <w:szCs w:val="24"/>
        </w:rPr>
      </w:pPr>
      <w:r>
        <w:rPr>
          <w:sz w:val="24"/>
          <w:szCs w:val="24"/>
        </w:rPr>
        <w:t xml:space="preserve">Planner Foutz summarized the findings and made a staff recommendation of approval. </w:t>
      </w:r>
    </w:p>
    <w:p w:rsidR="00F00D32" w:rsidRDefault="00F00D32" w:rsidP="00F00D32">
      <w:pPr>
        <w:spacing w:line="263" w:lineRule="exact"/>
        <w:rPr>
          <w:sz w:val="24"/>
          <w:szCs w:val="24"/>
        </w:rPr>
      </w:pPr>
      <w:r>
        <w:rPr>
          <w:sz w:val="24"/>
          <w:szCs w:val="24"/>
        </w:rPr>
        <w:t>Commissioner Nobles asked for testimony from applicant.</w:t>
      </w:r>
    </w:p>
    <w:p w:rsidR="00F00D32" w:rsidRDefault="00F00D32" w:rsidP="00F00D32">
      <w:pPr>
        <w:spacing w:line="263" w:lineRule="exact"/>
        <w:rPr>
          <w:sz w:val="24"/>
          <w:szCs w:val="24"/>
        </w:rPr>
      </w:pPr>
      <w:r>
        <w:rPr>
          <w:sz w:val="24"/>
          <w:szCs w:val="24"/>
        </w:rPr>
        <w:t xml:space="preserve">Director Seitz gave testimony representing the City as applicant. He stated that it will allow the City to access water from the Columbia river, and getting amazon off of our well water.  </w:t>
      </w:r>
    </w:p>
    <w:p w:rsidR="00F00D32" w:rsidRDefault="00F00D32" w:rsidP="00F00D32">
      <w:pPr>
        <w:spacing w:line="263" w:lineRule="exact"/>
        <w:rPr>
          <w:sz w:val="24"/>
          <w:szCs w:val="24"/>
        </w:rPr>
      </w:pPr>
      <w:r w:rsidRPr="00A47426">
        <w:rPr>
          <w:sz w:val="24"/>
          <w:szCs w:val="24"/>
        </w:rPr>
        <w:t>C</w:t>
      </w:r>
      <w:r>
        <w:rPr>
          <w:sz w:val="24"/>
          <w:szCs w:val="24"/>
        </w:rPr>
        <w:t>ommissioner Nobles asked for public testimony in favor. None</w:t>
      </w:r>
    </w:p>
    <w:p w:rsidR="00F00D32" w:rsidRDefault="00F00D32" w:rsidP="00F00D32">
      <w:pPr>
        <w:spacing w:line="240" w:lineRule="exact"/>
        <w:rPr>
          <w:sz w:val="24"/>
          <w:szCs w:val="24"/>
        </w:rPr>
      </w:pPr>
      <w:r w:rsidRPr="00A47426">
        <w:rPr>
          <w:sz w:val="24"/>
          <w:szCs w:val="24"/>
        </w:rPr>
        <w:t>C</w:t>
      </w:r>
      <w:r>
        <w:rPr>
          <w:sz w:val="24"/>
          <w:szCs w:val="24"/>
        </w:rPr>
        <w:t>ommissioner Nobles asked for public testimony in Opposition. None</w:t>
      </w:r>
    </w:p>
    <w:p w:rsidR="00F00D32" w:rsidRDefault="00F00D32" w:rsidP="00F00D32">
      <w:pPr>
        <w:spacing w:line="240" w:lineRule="exact"/>
        <w:rPr>
          <w:sz w:val="24"/>
          <w:szCs w:val="24"/>
        </w:rPr>
      </w:pPr>
      <w:r w:rsidRPr="00A47426">
        <w:rPr>
          <w:sz w:val="24"/>
          <w:szCs w:val="24"/>
        </w:rPr>
        <w:t>C</w:t>
      </w:r>
      <w:r>
        <w:rPr>
          <w:sz w:val="24"/>
          <w:szCs w:val="24"/>
        </w:rPr>
        <w:t>ommissioner Nobles asked for neutral public testimony. None</w:t>
      </w:r>
    </w:p>
    <w:p w:rsidR="00F00D32" w:rsidRDefault="00F00D32" w:rsidP="00F00D32">
      <w:pPr>
        <w:spacing w:line="240" w:lineRule="exact"/>
        <w:rPr>
          <w:sz w:val="24"/>
          <w:szCs w:val="24"/>
        </w:rPr>
      </w:pPr>
      <w:r w:rsidRPr="00A47426">
        <w:rPr>
          <w:sz w:val="24"/>
          <w:szCs w:val="24"/>
        </w:rPr>
        <w:t>C</w:t>
      </w:r>
      <w:r>
        <w:rPr>
          <w:sz w:val="24"/>
          <w:szCs w:val="24"/>
        </w:rPr>
        <w:t>ommissioner Nobles asked for rebuttal. None.</w:t>
      </w:r>
    </w:p>
    <w:p w:rsidR="00F00D32" w:rsidRPr="00A47426" w:rsidRDefault="00F00D32" w:rsidP="00F00D32">
      <w:pPr>
        <w:spacing w:line="263" w:lineRule="exact"/>
        <w:rPr>
          <w:sz w:val="24"/>
          <w:szCs w:val="24"/>
        </w:rPr>
      </w:pPr>
      <w:r w:rsidRPr="00A47426">
        <w:rPr>
          <w:sz w:val="24"/>
          <w:szCs w:val="24"/>
        </w:rPr>
        <w:t>C</w:t>
      </w:r>
      <w:r>
        <w:rPr>
          <w:sz w:val="24"/>
          <w:szCs w:val="24"/>
        </w:rPr>
        <w:t>ommissioner Nobles</w:t>
      </w:r>
      <w:r w:rsidRPr="00A47426">
        <w:rPr>
          <w:sz w:val="24"/>
          <w:szCs w:val="24"/>
        </w:rPr>
        <w:t xml:space="preserve"> called for a motion to close the hearing of </w:t>
      </w:r>
      <w:r>
        <w:rPr>
          <w:sz w:val="24"/>
          <w:szCs w:val="24"/>
        </w:rPr>
        <w:t>CU-</w:t>
      </w:r>
      <w:r>
        <w:rPr>
          <w:sz w:val="24"/>
          <w:szCs w:val="24"/>
        </w:rPr>
        <w:t>3</w:t>
      </w:r>
      <w:r>
        <w:rPr>
          <w:sz w:val="24"/>
          <w:szCs w:val="24"/>
        </w:rPr>
        <w:t>-22</w:t>
      </w:r>
      <w:r w:rsidRPr="00A47426">
        <w:rPr>
          <w:sz w:val="24"/>
          <w:szCs w:val="24"/>
        </w:rPr>
        <w:t xml:space="preserve">. Motion to close by Commissioner </w:t>
      </w:r>
      <w:r>
        <w:rPr>
          <w:sz w:val="24"/>
          <w:szCs w:val="24"/>
        </w:rPr>
        <w:t>Navarro</w:t>
      </w:r>
      <w:r w:rsidRPr="00A47426">
        <w:rPr>
          <w:sz w:val="24"/>
          <w:szCs w:val="24"/>
        </w:rPr>
        <w:t xml:space="preserve">. Second by Commissioner </w:t>
      </w:r>
      <w:r>
        <w:rPr>
          <w:sz w:val="24"/>
          <w:szCs w:val="24"/>
        </w:rPr>
        <w:t>Cooper</w:t>
      </w:r>
      <w:r w:rsidRPr="00A47426">
        <w:rPr>
          <w:sz w:val="24"/>
          <w:szCs w:val="24"/>
        </w:rPr>
        <w:t xml:space="preserve">. Motion carried </w:t>
      </w:r>
      <w:r>
        <w:rPr>
          <w:sz w:val="24"/>
          <w:szCs w:val="24"/>
        </w:rPr>
        <w:t>5</w:t>
      </w:r>
      <w:r w:rsidRPr="00A47426">
        <w:rPr>
          <w:sz w:val="24"/>
          <w:szCs w:val="24"/>
        </w:rPr>
        <w:t>-0</w:t>
      </w:r>
    </w:p>
    <w:p w:rsidR="00F00D32" w:rsidRDefault="00F00D32" w:rsidP="00F00D32">
      <w:pPr>
        <w:spacing w:line="263" w:lineRule="exact"/>
        <w:rPr>
          <w:sz w:val="24"/>
          <w:szCs w:val="24"/>
        </w:rPr>
      </w:pPr>
      <w:r w:rsidRPr="00A47426">
        <w:rPr>
          <w:sz w:val="24"/>
          <w:szCs w:val="24"/>
        </w:rPr>
        <w:lastRenderedPageBreak/>
        <w:t>C</w:t>
      </w:r>
      <w:r>
        <w:rPr>
          <w:sz w:val="24"/>
          <w:szCs w:val="24"/>
        </w:rPr>
        <w:t>ommissioner Nobles</w:t>
      </w:r>
      <w:r w:rsidRPr="00A47426">
        <w:rPr>
          <w:sz w:val="24"/>
          <w:szCs w:val="24"/>
        </w:rPr>
        <w:t xml:space="preserve"> asked for any comments or deliberation</w:t>
      </w:r>
      <w:r>
        <w:rPr>
          <w:sz w:val="24"/>
          <w:szCs w:val="24"/>
        </w:rPr>
        <w:t xml:space="preserve"> among the commission</w:t>
      </w:r>
      <w:r w:rsidRPr="00A47426">
        <w:rPr>
          <w:sz w:val="24"/>
          <w:szCs w:val="24"/>
        </w:rPr>
        <w:t>.</w:t>
      </w:r>
    </w:p>
    <w:p w:rsidR="00A85F27" w:rsidRDefault="00A85F27" w:rsidP="00F00D32">
      <w:pPr>
        <w:spacing w:line="263" w:lineRule="exact"/>
        <w:rPr>
          <w:sz w:val="24"/>
          <w:szCs w:val="24"/>
        </w:rPr>
      </w:pPr>
      <w:r>
        <w:rPr>
          <w:sz w:val="24"/>
          <w:szCs w:val="24"/>
        </w:rPr>
        <w:t>Commissioner Navarro clarified that the new facility will be in port.</w:t>
      </w:r>
    </w:p>
    <w:p w:rsidR="00A85F27" w:rsidRDefault="00A85F27" w:rsidP="00F00D32">
      <w:pPr>
        <w:spacing w:line="263" w:lineRule="exact"/>
        <w:rPr>
          <w:sz w:val="24"/>
          <w:szCs w:val="24"/>
        </w:rPr>
      </w:pPr>
      <w:r>
        <w:rPr>
          <w:sz w:val="24"/>
          <w:szCs w:val="24"/>
        </w:rPr>
        <w:t xml:space="preserve">Director Seitz confirmed.  </w:t>
      </w:r>
    </w:p>
    <w:p w:rsidR="0098192B" w:rsidRDefault="0098192B" w:rsidP="00F00D32">
      <w:pPr>
        <w:spacing w:line="263" w:lineRule="exact"/>
        <w:rPr>
          <w:sz w:val="24"/>
          <w:szCs w:val="24"/>
        </w:rPr>
      </w:pPr>
      <w:r>
        <w:rPr>
          <w:sz w:val="24"/>
          <w:szCs w:val="24"/>
        </w:rPr>
        <w:t>Commissioner Jones asked if we have any other facilities like this.</w:t>
      </w:r>
    </w:p>
    <w:p w:rsidR="0098192B" w:rsidRDefault="0098192B" w:rsidP="00F00D32">
      <w:pPr>
        <w:spacing w:line="263" w:lineRule="exact"/>
        <w:rPr>
          <w:sz w:val="24"/>
          <w:szCs w:val="24"/>
        </w:rPr>
      </w:pPr>
      <w:r>
        <w:rPr>
          <w:sz w:val="24"/>
          <w:szCs w:val="24"/>
        </w:rPr>
        <w:t xml:space="preserve">Director Seitz explained this will be the first one in the City.  </w:t>
      </w:r>
    </w:p>
    <w:p w:rsidR="00F00D32" w:rsidRPr="00A47426" w:rsidRDefault="00F00D32" w:rsidP="00F00D32">
      <w:pPr>
        <w:spacing w:line="263" w:lineRule="exact"/>
        <w:rPr>
          <w:sz w:val="24"/>
          <w:szCs w:val="24"/>
        </w:rPr>
      </w:pPr>
      <w:r w:rsidRPr="00A47426">
        <w:rPr>
          <w:sz w:val="24"/>
          <w:szCs w:val="24"/>
        </w:rPr>
        <w:t>C</w:t>
      </w:r>
      <w:r>
        <w:rPr>
          <w:sz w:val="24"/>
          <w:szCs w:val="24"/>
        </w:rPr>
        <w:t xml:space="preserve">ommissioner Nobles </w:t>
      </w:r>
      <w:r w:rsidRPr="00A47426">
        <w:rPr>
          <w:sz w:val="24"/>
          <w:szCs w:val="24"/>
        </w:rPr>
        <w:t xml:space="preserve">called for a motion </w:t>
      </w:r>
      <w:r>
        <w:rPr>
          <w:sz w:val="24"/>
          <w:szCs w:val="24"/>
        </w:rPr>
        <w:t>of</w:t>
      </w:r>
      <w:r w:rsidRPr="00A47426">
        <w:rPr>
          <w:sz w:val="24"/>
          <w:szCs w:val="24"/>
        </w:rPr>
        <w:t xml:space="preserve"> approv</w:t>
      </w:r>
      <w:r>
        <w:rPr>
          <w:sz w:val="24"/>
          <w:szCs w:val="24"/>
        </w:rPr>
        <w:t>al of CU-</w:t>
      </w:r>
      <w:r w:rsidR="0098192B">
        <w:rPr>
          <w:sz w:val="24"/>
          <w:szCs w:val="24"/>
        </w:rPr>
        <w:t>3</w:t>
      </w:r>
      <w:r>
        <w:rPr>
          <w:sz w:val="24"/>
          <w:szCs w:val="24"/>
        </w:rPr>
        <w:t xml:space="preserve">-22 with the associated conditions of approval. </w:t>
      </w:r>
      <w:r w:rsidRPr="00A47426">
        <w:rPr>
          <w:sz w:val="24"/>
          <w:szCs w:val="24"/>
        </w:rPr>
        <w:t xml:space="preserve">Motion to approve by Commissioner </w:t>
      </w:r>
      <w:r w:rsidR="0098192B">
        <w:rPr>
          <w:sz w:val="24"/>
          <w:szCs w:val="24"/>
        </w:rPr>
        <w:t>Cooper</w:t>
      </w:r>
      <w:r w:rsidRPr="00A47426">
        <w:rPr>
          <w:sz w:val="24"/>
          <w:szCs w:val="24"/>
        </w:rPr>
        <w:t xml:space="preserve">. Seconded by Commissioner </w:t>
      </w:r>
      <w:r>
        <w:rPr>
          <w:sz w:val="24"/>
          <w:szCs w:val="24"/>
        </w:rPr>
        <w:t>Jones</w:t>
      </w:r>
      <w:r w:rsidRPr="00A47426">
        <w:rPr>
          <w:sz w:val="24"/>
          <w:szCs w:val="24"/>
        </w:rPr>
        <w:t xml:space="preserve">. Motion carried </w:t>
      </w:r>
      <w:r>
        <w:rPr>
          <w:sz w:val="24"/>
          <w:szCs w:val="24"/>
        </w:rPr>
        <w:t>5</w:t>
      </w:r>
      <w:r w:rsidRPr="00A47426">
        <w:rPr>
          <w:sz w:val="24"/>
          <w:szCs w:val="24"/>
        </w:rPr>
        <w:t>-0</w:t>
      </w:r>
    </w:p>
    <w:p w:rsidR="00681AE0" w:rsidRPr="00681AE0" w:rsidRDefault="00681AE0">
      <w:pPr>
        <w:rPr>
          <w:sz w:val="24"/>
          <w:szCs w:val="24"/>
        </w:rPr>
      </w:pPr>
    </w:p>
    <w:p w:rsidR="00681AE0" w:rsidRDefault="00681AE0">
      <w:pPr>
        <w:rPr>
          <w:sz w:val="1"/>
          <w:szCs w:val="1"/>
        </w:rPr>
      </w:pPr>
      <w:r>
        <w:rPr>
          <w:rFonts w:eastAsia="Times New Roman"/>
          <w:sz w:val="24"/>
          <w:szCs w:val="24"/>
        </w:rPr>
        <w:t xml:space="preserve">4.d </w:t>
      </w:r>
      <w:hyperlink r:id="rId12">
        <w:r>
          <w:rPr>
            <w:rFonts w:eastAsia="Times New Roman"/>
            <w:color w:val="0000EE"/>
            <w:sz w:val="24"/>
            <w:szCs w:val="24"/>
          </w:rPr>
          <w:t>UEC Rockpile Conditional Use (CU-4-22)</w:t>
        </w:r>
        <w:r>
          <w:rPr>
            <w:rFonts w:eastAsia="Times New Roman"/>
            <w:color w:val="000000"/>
            <w:sz w:val="24"/>
            <w:szCs w:val="24"/>
          </w:rPr>
          <w:t xml:space="preserve">  </w:t>
        </w:r>
      </w:hyperlink>
      <w:r>
        <w:rPr>
          <w:rFonts w:eastAsia="Times New Roman"/>
          <w:i/>
          <w:iCs/>
          <w:color w:val="000000"/>
          <w:sz w:val="24"/>
          <w:szCs w:val="24"/>
        </w:rPr>
        <w:t>Suggested Action:</w:t>
      </w:r>
    </w:p>
    <w:p w:rsidR="00681AE0" w:rsidRDefault="00681AE0">
      <w:pPr>
        <w:rPr>
          <w:sz w:val="1"/>
          <w:szCs w:val="1"/>
        </w:rPr>
      </w:pPr>
      <w:r>
        <w:rPr>
          <w:rFonts w:eastAsia="Times New Roman"/>
          <w:i/>
          <w:iCs/>
          <w:sz w:val="24"/>
          <w:szCs w:val="24"/>
        </w:rPr>
        <w:t>The applicant, Umatilla Electric Cooperative, is requesting approval of a conditional use</w:t>
      </w:r>
    </w:p>
    <w:p w:rsidR="00681AE0" w:rsidRDefault="00681AE0">
      <w:pPr>
        <w:rPr>
          <w:sz w:val="1"/>
          <w:szCs w:val="1"/>
        </w:rPr>
      </w:pPr>
      <w:r>
        <w:rPr>
          <w:rFonts w:eastAsia="Times New Roman"/>
          <w:i/>
          <w:iCs/>
          <w:sz w:val="24"/>
          <w:szCs w:val="24"/>
        </w:rPr>
        <w:t>and site plan approval to establish a new transmission line and switchyard. The Switchyard</w:t>
      </w:r>
    </w:p>
    <w:p w:rsidR="00681AE0" w:rsidRDefault="00681AE0">
      <w:pPr>
        <w:rPr>
          <w:sz w:val="1"/>
          <w:szCs w:val="1"/>
        </w:rPr>
      </w:pPr>
      <w:r>
        <w:rPr>
          <w:rFonts w:eastAsia="Times New Roman"/>
          <w:i/>
          <w:iCs/>
          <w:sz w:val="24"/>
          <w:szCs w:val="24"/>
        </w:rPr>
        <w:t>is proposed to be developed on Tax Lot 2500 of Assessor’s Map 5N28. The transmission</w:t>
      </w:r>
    </w:p>
    <w:p w:rsidR="00681AE0" w:rsidRDefault="00681AE0">
      <w:pPr>
        <w:rPr>
          <w:sz w:val="1"/>
          <w:szCs w:val="1"/>
        </w:rPr>
      </w:pPr>
      <w:r>
        <w:rPr>
          <w:rFonts w:eastAsia="Times New Roman"/>
          <w:i/>
          <w:iCs/>
          <w:w w:val="99"/>
          <w:sz w:val="24"/>
          <w:szCs w:val="24"/>
        </w:rPr>
        <w:t>line will cross Tax lot 2500 of Assessor’s Map 5N28, Tax lot 2501 on Assessor’s Map 5N28,</w:t>
      </w:r>
    </w:p>
    <w:p w:rsidR="00681AE0" w:rsidRDefault="00681AE0">
      <w:pPr>
        <w:rPr>
          <w:rFonts w:eastAsia="Times New Roman"/>
          <w:i/>
          <w:iCs/>
          <w:sz w:val="24"/>
          <w:szCs w:val="24"/>
        </w:rPr>
      </w:pPr>
      <w:r>
        <w:rPr>
          <w:rFonts w:eastAsia="Times New Roman"/>
          <w:i/>
          <w:iCs/>
          <w:sz w:val="24"/>
          <w:szCs w:val="24"/>
        </w:rPr>
        <w:t>and on Tax lot 200 on Assessor’s Map 5N2832.</w:t>
      </w:r>
    </w:p>
    <w:p w:rsidR="008923A3" w:rsidRDefault="008923A3" w:rsidP="008923A3">
      <w:pPr>
        <w:spacing w:line="263" w:lineRule="exact"/>
        <w:rPr>
          <w:sz w:val="24"/>
          <w:szCs w:val="24"/>
        </w:rPr>
      </w:pPr>
      <w:r w:rsidRPr="00A47426">
        <w:rPr>
          <w:sz w:val="24"/>
          <w:szCs w:val="24"/>
        </w:rPr>
        <w:t>C</w:t>
      </w:r>
      <w:r>
        <w:rPr>
          <w:sz w:val="24"/>
          <w:szCs w:val="24"/>
        </w:rPr>
        <w:t>ommissioner Nobles acting as Chair</w:t>
      </w:r>
      <w:r w:rsidRPr="00A47426">
        <w:rPr>
          <w:sz w:val="24"/>
          <w:szCs w:val="24"/>
        </w:rPr>
        <w:t xml:space="preserve"> opened the hearing and read into the record the Public Hearing Opening Statement and asked if there was any challenge to jurisdiction, conflict of interests, or ex-parte contacts.</w:t>
      </w:r>
      <w:r>
        <w:rPr>
          <w:sz w:val="24"/>
          <w:szCs w:val="24"/>
        </w:rPr>
        <w:t xml:space="preserve"> None.</w:t>
      </w:r>
    </w:p>
    <w:p w:rsidR="008923A3" w:rsidRDefault="008923A3" w:rsidP="008923A3">
      <w:pPr>
        <w:spacing w:line="263" w:lineRule="exact"/>
        <w:rPr>
          <w:sz w:val="24"/>
          <w:szCs w:val="24"/>
        </w:rPr>
      </w:pPr>
      <w:r w:rsidRPr="00A47426">
        <w:rPr>
          <w:sz w:val="24"/>
          <w:szCs w:val="24"/>
        </w:rPr>
        <w:t>C</w:t>
      </w:r>
      <w:r>
        <w:rPr>
          <w:sz w:val="24"/>
          <w:szCs w:val="24"/>
        </w:rPr>
        <w:t xml:space="preserve">ommissioner Nobles acting as Chair </w:t>
      </w:r>
      <w:r w:rsidRPr="00A47426">
        <w:rPr>
          <w:sz w:val="24"/>
          <w:szCs w:val="24"/>
        </w:rPr>
        <w:t>asked for the staff report</w:t>
      </w:r>
      <w:r>
        <w:rPr>
          <w:sz w:val="24"/>
          <w:szCs w:val="24"/>
        </w:rPr>
        <w:t>.</w:t>
      </w:r>
    </w:p>
    <w:p w:rsidR="008923A3" w:rsidRDefault="008923A3" w:rsidP="008923A3">
      <w:pPr>
        <w:spacing w:line="263" w:lineRule="exact"/>
        <w:rPr>
          <w:sz w:val="24"/>
          <w:szCs w:val="24"/>
        </w:rPr>
      </w:pPr>
      <w:r>
        <w:rPr>
          <w:sz w:val="24"/>
          <w:szCs w:val="24"/>
        </w:rPr>
        <w:t xml:space="preserve">Planner Foutz summarized the findings and made a staff recommendation of approval. </w:t>
      </w:r>
    </w:p>
    <w:p w:rsidR="008923A3" w:rsidRDefault="008923A3" w:rsidP="008923A3">
      <w:pPr>
        <w:spacing w:line="263" w:lineRule="exact"/>
        <w:rPr>
          <w:sz w:val="24"/>
          <w:szCs w:val="24"/>
        </w:rPr>
      </w:pPr>
      <w:r>
        <w:rPr>
          <w:sz w:val="24"/>
          <w:szCs w:val="24"/>
        </w:rPr>
        <w:t>Commissioner Nobles asked why landscaping is not being required for the switchyard when landscaping was required for an application for a cell tower circa 2019.</w:t>
      </w:r>
    </w:p>
    <w:p w:rsidR="008923A3" w:rsidRDefault="008923A3" w:rsidP="008923A3">
      <w:pPr>
        <w:spacing w:line="263" w:lineRule="exact"/>
        <w:rPr>
          <w:sz w:val="24"/>
          <w:szCs w:val="24"/>
        </w:rPr>
      </w:pPr>
      <w:r>
        <w:rPr>
          <w:sz w:val="24"/>
          <w:szCs w:val="24"/>
        </w:rPr>
        <w:t xml:space="preserve">Planner Foutz stated this use will be a secondary use to PDX 194 and is located 144 feet off the road which will be landscaped by the development of PDX 194. </w:t>
      </w:r>
    </w:p>
    <w:p w:rsidR="008923A3" w:rsidRDefault="008923A3" w:rsidP="008923A3">
      <w:pPr>
        <w:spacing w:line="263" w:lineRule="exact"/>
        <w:rPr>
          <w:sz w:val="24"/>
          <w:szCs w:val="24"/>
        </w:rPr>
      </w:pPr>
      <w:r>
        <w:rPr>
          <w:sz w:val="24"/>
          <w:szCs w:val="24"/>
        </w:rPr>
        <w:t xml:space="preserve">Commissioner Nobles asked if the City will no longer be requiring landscaping for </w:t>
      </w:r>
      <w:r w:rsidR="00E45123">
        <w:rPr>
          <w:sz w:val="24"/>
          <w:szCs w:val="24"/>
        </w:rPr>
        <w:t>these types</w:t>
      </w:r>
      <w:r>
        <w:rPr>
          <w:sz w:val="24"/>
          <w:szCs w:val="24"/>
        </w:rPr>
        <w:t xml:space="preserve"> of uses. </w:t>
      </w:r>
    </w:p>
    <w:p w:rsidR="008923A3" w:rsidRDefault="00E45123" w:rsidP="008923A3">
      <w:pPr>
        <w:spacing w:line="263" w:lineRule="exact"/>
        <w:rPr>
          <w:sz w:val="24"/>
          <w:szCs w:val="24"/>
        </w:rPr>
      </w:pPr>
      <w:r>
        <w:rPr>
          <w:sz w:val="24"/>
          <w:szCs w:val="24"/>
        </w:rPr>
        <w:t>Director Seitz stated that typically for transmission facilities landscaping is not required but due to the requirement of landscaping being required on the Cell tower, the commission should consider amending the findings to include requirement of landscaping of the switchyard.</w:t>
      </w:r>
    </w:p>
    <w:p w:rsidR="00E45123" w:rsidRDefault="00E45123" w:rsidP="008923A3">
      <w:pPr>
        <w:spacing w:line="263" w:lineRule="exact"/>
        <w:rPr>
          <w:sz w:val="24"/>
          <w:szCs w:val="24"/>
        </w:rPr>
      </w:pPr>
      <w:r>
        <w:rPr>
          <w:sz w:val="24"/>
          <w:szCs w:val="24"/>
        </w:rPr>
        <w:t>Commissioner Nobles stated landscaping the switchyard will help the industrial nature of the use be more appealing from the road.</w:t>
      </w:r>
    </w:p>
    <w:p w:rsidR="00E45123" w:rsidRDefault="00E45123" w:rsidP="008923A3">
      <w:pPr>
        <w:spacing w:line="263" w:lineRule="exact"/>
        <w:rPr>
          <w:sz w:val="24"/>
          <w:szCs w:val="24"/>
        </w:rPr>
      </w:pPr>
      <w:r>
        <w:rPr>
          <w:sz w:val="24"/>
          <w:szCs w:val="24"/>
        </w:rPr>
        <w:t xml:space="preserve">Commissioner Cooper stated that the difference between the cell tower and this use is that the cell tower was in McNary, which was more visible but agrees with commissioner Nobles. </w:t>
      </w:r>
    </w:p>
    <w:p w:rsidR="00E45123" w:rsidRDefault="00E45123" w:rsidP="008923A3">
      <w:pPr>
        <w:spacing w:line="263" w:lineRule="exact"/>
        <w:rPr>
          <w:sz w:val="24"/>
          <w:szCs w:val="24"/>
        </w:rPr>
      </w:pPr>
      <w:r>
        <w:rPr>
          <w:sz w:val="24"/>
          <w:szCs w:val="24"/>
        </w:rPr>
        <w:t>Commissioner Navarro asked clarifying questions on the location of the subject property.</w:t>
      </w:r>
    </w:p>
    <w:p w:rsidR="00E45123" w:rsidRDefault="00E45123" w:rsidP="008923A3">
      <w:pPr>
        <w:spacing w:line="263" w:lineRule="exact"/>
        <w:rPr>
          <w:sz w:val="24"/>
          <w:szCs w:val="24"/>
        </w:rPr>
      </w:pPr>
      <w:r>
        <w:rPr>
          <w:sz w:val="24"/>
          <w:szCs w:val="24"/>
        </w:rPr>
        <w:t>Commissioner McLane asked if there was any public comment on this application.</w:t>
      </w:r>
    </w:p>
    <w:p w:rsidR="00E45123" w:rsidRDefault="00E45123" w:rsidP="008923A3">
      <w:pPr>
        <w:spacing w:line="263" w:lineRule="exact"/>
        <w:rPr>
          <w:sz w:val="24"/>
          <w:szCs w:val="24"/>
        </w:rPr>
      </w:pPr>
      <w:r>
        <w:rPr>
          <w:sz w:val="24"/>
          <w:szCs w:val="24"/>
        </w:rPr>
        <w:t xml:space="preserve">Planner Foutz stated that we did not. </w:t>
      </w:r>
    </w:p>
    <w:p w:rsidR="008923A3" w:rsidRDefault="008923A3" w:rsidP="008923A3">
      <w:pPr>
        <w:spacing w:line="263" w:lineRule="exact"/>
        <w:rPr>
          <w:sz w:val="24"/>
          <w:szCs w:val="24"/>
        </w:rPr>
      </w:pPr>
      <w:r>
        <w:rPr>
          <w:sz w:val="24"/>
          <w:szCs w:val="24"/>
        </w:rPr>
        <w:t xml:space="preserve">Commissioner Nobles asked for testimony from applicant.  </w:t>
      </w:r>
    </w:p>
    <w:p w:rsidR="008923A3" w:rsidRDefault="008923A3" w:rsidP="008923A3">
      <w:pPr>
        <w:spacing w:line="263" w:lineRule="exact"/>
        <w:rPr>
          <w:sz w:val="24"/>
          <w:szCs w:val="24"/>
        </w:rPr>
      </w:pPr>
      <w:r w:rsidRPr="00A47426">
        <w:rPr>
          <w:sz w:val="24"/>
          <w:szCs w:val="24"/>
        </w:rPr>
        <w:t>C</w:t>
      </w:r>
      <w:r>
        <w:rPr>
          <w:sz w:val="24"/>
          <w:szCs w:val="24"/>
        </w:rPr>
        <w:t>ommissioner Nobles asked for public testimony in favor. None</w:t>
      </w:r>
    </w:p>
    <w:p w:rsidR="008923A3" w:rsidRDefault="008923A3" w:rsidP="008923A3">
      <w:pPr>
        <w:spacing w:line="240" w:lineRule="exact"/>
        <w:rPr>
          <w:sz w:val="24"/>
          <w:szCs w:val="24"/>
        </w:rPr>
      </w:pPr>
      <w:r w:rsidRPr="00A47426">
        <w:rPr>
          <w:sz w:val="24"/>
          <w:szCs w:val="24"/>
        </w:rPr>
        <w:t>C</w:t>
      </w:r>
      <w:r>
        <w:rPr>
          <w:sz w:val="24"/>
          <w:szCs w:val="24"/>
        </w:rPr>
        <w:t>ommissioner Nobles asked for public testimony in Opposition. None</w:t>
      </w:r>
    </w:p>
    <w:p w:rsidR="008923A3" w:rsidRDefault="008923A3" w:rsidP="008923A3">
      <w:pPr>
        <w:spacing w:line="240" w:lineRule="exact"/>
        <w:rPr>
          <w:sz w:val="24"/>
          <w:szCs w:val="24"/>
        </w:rPr>
      </w:pPr>
      <w:r w:rsidRPr="00A47426">
        <w:rPr>
          <w:sz w:val="24"/>
          <w:szCs w:val="24"/>
        </w:rPr>
        <w:t>C</w:t>
      </w:r>
      <w:r>
        <w:rPr>
          <w:sz w:val="24"/>
          <w:szCs w:val="24"/>
        </w:rPr>
        <w:t>ommissioner Nobles asked for neutral public testimony. None</w:t>
      </w:r>
    </w:p>
    <w:p w:rsidR="008923A3" w:rsidRDefault="008923A3" w:rsidP="008923A3">
      <w:pPr>
        <w:spacing w:line="240" w:lineRule="exact"/>
        <w:rPr>
          <w:sz w:val="24"/>
          <w:szCs w:val="24"/>
        </w:rPr>
      </w:pPr>
      <w:r w:rsidRPr="00A47426">
        <w:rPr>
          <w:sz w:val="24"/>
          <w:szCs w:val="24"/>
        </w:rPr>
        <w:t>C</w:t>
      </w:r>
      <w:r>
        <w:rPr>
          <w:sz w:val="24"/>
          <w:szCs w:val="24"/>
        </w:rPr>
        <w:t>ommissioner Nobles asked for rebuttal. None.</w:t>
      </w:r>
    </w:p>
    <w:p w:rsidR="008923A3" w:rsidRPr="00A47426" w:rsidRDefault="008923A3" w:rsidP="008923A3">
      <w:pPr>
        <w:spacing w:line="263" w:lineRule="exact"/>
        <w:rPr>
          <w:sz w:val="24"/>
          <w:szCs w:val="24"/>
        </w:rPr>
      </w:pPr>
      <w:r w:rsidRPr="00A47426">
        <w:rPr>
          <w:sz w:val="24"/>
          <w:szCs w:val="24"/>
        </w:rPr>
        <w:t>C</w:t>
      </w:r>
      <w:r>
        <w:rPr>
          <w:sz w:val="24"/>
          <w:szCs w:val="24"/>
        </w:rPr>
        <w:t>ommissioner Nobles</w:t>
      </w:r>
      <w:r w:rsidRPr="00A47426">
        <w:rPr>
          <w:sz w:val="24"/>
          <w:szCs w:val="24"/>
        </w:rPr>
        <w:t xml:space="preserve"> called for a motion to close the hearing of </w:t>
      </w:r>
      <w:r>
        <w:rPr>
          <w:sz w:val="24"/>
          <w:szCs w:val="24"/>
        </w:rPr>
        <w:t>CU-</w:t>
      </w:r>
      <w:r w:rsidR="00E45123">
        <w:rPr>
          <w:sz w:val="24"/>
          <w:szCs w:val="24"/>
        </w:rPr>
        <w:t>4</w:t>
      </w:r>
      <w:r>
        <w:rPr>
          <w:sz w:val="24"/>
          <w:szCs w:val="24"/>
        </w:rPr>
        <w:t>-22</w:t>
      </w:r>
      <w:r w:rsidRPr="00A47426">
        <w:rPr>
          <w:sz w:val="24"/>
          <w:szCs w:val="24"/>
        </w:rPr>
        <w:t xml:space="preserve">. Motion to close by Commissioner </w:t>
      </w:r>
      <w:r w:rsidR="00E45123">
        <w:rPr>
          <w:sz w:val="24"/>
          <w:szCs w:val="24"/>
        </w:rPr>
        <w:t>Cooper</w:t>
      </w:r>
      <w:r w:rsidRPr="00A47426">
        <w:rPr>
          <w:sz w:val="24"/>
          <w:szCs w:val="24"/>
        </w:rPr>
        <w:t xml:space="preserve">. Second by Commissioner </w:t>
      </w:r>
      <w:r w:rsidR="00E45123">
        <w:rPr>
          <w:sz w:val="24"/>
          <w:szCs w:val="24"/>
        </w:rPr>
        <w:t>Navarro</w:t>
      </w:r>
      <w:r w:rsidRPr="00A47426">
        <w:rPr>
          <w:sz w:val="24"/>
          <w:szCs w:val="24"/>
        </w:rPr>
        <w:t xml:space="preserve">. Motion carried </w:t>
      </w:r>
      <w:r>
        <w:rPr>
          <w:sz w:val="24"/>
          <w:szCs w:val="24"/>
        </w:rPr>
        <w:t>5</w:t>
      </w:r>
      <w:r w:rsidRPr="00A47426">
        <w:rPr>
          <w:sz w:val="24"/>
          <w:szCs w:val="24"/>
        </w:rPr>
        <w:t>-0</w:t>
      </w:r>
    </w:p>
    <w:p w:rsidR="008923A3" w:rsidRDefault="008923A3" w:rsidP="008923A3">
      <w:pPr>
        <w:spacing w:line="263" w:lineRule="exact"/>
        <w:rPr>
          <w:sz w:val="24"/>
          <w:szCs w:val="24"/>
        </w:rPr>
      </w:pPr>
      <w:r w:rsidRPr="00A47426">
        <w:rPr>
          <w:sz w:val="24"/>
          <w:szCs w:val="24"/>
        </w:rPr>
        <w:t>C</w:t>
      </w:r>
      <w:r>
        <w:rPr>
          <w:sz w:val="24"/>
          <w:szCs w:val="24"/>
        </w:rPr>
        <w:t>ommissioner Nobles</w:t>
      </w:r>
      <w:r w:rsidRPr="00A47426">
        <w:rPr>
          <w:sz w:val="24"/>
          <w:szCs w:val="24"/>
        </w:rPr>
        <w:t xml:space="preserve"> asked for any comments or deliberation</w:t>
      </w:r>
      <w:r>
        <w:rPr>
          <w:sz w:val="24"/>
          <w:szCs w:val="24"/>
        </w:rPr>
        <w:t xml:space="preserve"> among the commission</w:t>
      </w:r>
      <w:r w:rsidRPr="00A47426">
        <w:rPr>
          <w:sz w:val="24"/>
          <w:szCs w:val="24"/>
        </w:rPr>
        <w:t>.</w:t>
      </w:r>
    </w:p>
    <w:p w:rsidR="00023FFB" w:rsidRDefault="00E45123" w:rsidP="008923A3">
      <w:pPr>
        <w:spacing w:line="263" w:lineRule="exact"/>
        <w:rPr>
          <w:sz w:val="24"/>
          <w:szCs w:val="24"/>
        </w:rPr>
      </w:pPr>
      <w:r>
        <w:rPr>
          <w:sz w:val="24"/>
          <w:szCs w:val="24"/>
        </w:rPr>
        <w:t xml:space="preserve">Planner Foutz stated </w:t>
      </w:r>
      <w:r w:rsidR="00023FFB">
        <w:rPr>
          <w:sz w:val="24"/>
          <w:szCs w:val="24"/>
        </w:rPr>
        <w:t>the landscaping being required will need to be directly tied to a standard.</w:t>
      </w:r>
    </w:p>
    <w:p w:rsidR="00023FFB" w:rsidRDefault="00023FFB" w:rsidP="008923A3">
      <w:pPr>
        <w:spacing w:line="263" w:lineRule="exact"/>
        <w:rPr>
          <w:sz w:val="24"/>
          <w:szCs w:val="24"/>
        </w:rPr>
      </w:pPr>
      <w:r>
        <w:rPr>
          <w:sz w:val="24"/>
          <w:szCs w:val="24"/>
        </w:rPr>
        <w:t xml:space="preserve">Commissioner Nobles asked if the commission wanted to require the landscaping around the switchyard. </w:t>
      </w:r>
    </w:p>
    <w:p w:rsidR="00023FFB" w:rsidRDefault="00023FFB" w:rsidP="008923A3">
      <w:pPr>
        <w:spacing w:line="263" w:lineRule="exact"/>
        <w:rPr>
          <w:sz w:val="24"/>
          <w:szCs w:val="24"/>
        </w:rPr>
      </w:pPr>
      <w:r>
        <w:rPr>
          <w:sz w:val="24"/>
          <w:szCs w:val="24"/>
        </w:rPr>
        <w:t xml:space="preserve">The commission seemed to agree. </w:t>
      </w:r>
    </w:p>
    <w:p w:rsidR="008923A3" w:rsidRPr="00A47426" w:rsidRDefault="008923A3" w:rsidP="008923A3">
      <w:pPr>
        <w:spacing w:line="263" w:lineRule="exact"/>
        <w:rPr>
          <w:sz w:val="24"/>
          <w:szCs w:val="24"/>
        </w:rPr>
      </w:pPr>
      <w:r w:rsidRPr="00A47426">
        <w:rPr>
          <w:sz w:val="24"/>
          <w:szCs w:val="24"/>
        </w:rPr>
        <w:lastRenderedPageBreak/>
        <w:t>C</w:t>
      </w:r>
      <w:r>
        <w:rPr>
          <w:sz w:val="24"/>
          <w:szCs w:val="24"/>
        </w:rPr>
        <w:t xml:space="preserve">ommissioner Nobles </w:t>
      </w:r>
      <w:r w:rsidRPr="00A47426">
        <w:rPr>
          <w:sz w:val="24"/>
          <w:szCs w:val="24"/>
        </w:rPr>
        <w:t xml:space="preserve">called for a motion </w:t>
      </w:r>
      <w:r>
        <w:rPr>
          <w:sz w:val="24"/>
          <w:szCs w:val="24"/>
        </w:rPr>
        <w:t>of</w:t>
      </w:r>
      <w:r w:rsidRPr="00A47426">
        <w:rPr>
          <w:sz w:val="24"/>
          <w:szCs w:val="24"/>
        </w:rPr>
        <w:t xml:space="preserve"> approv</w:t>
      </w:r>
      <w:r>
        <w:rPr>
          <w:sz w:val="24"/>
          <w:szCs w:val="24"/>
        </w:rPr>
        <w:t>al of CU-</w:t>
      </w:r>
      <w:r w:rsidR="00E45123">
        <w:rPr>
          <w:sz w:val="24"/>
          <w:szCs w:val="24"/>
        </w:rPr>
        <w:t>4</w:t>
      </w:r>
      <w:r>
        <w:rPr>
          <w:sz w:val="24"/>
          <w:szCs w:val="24"/>
        </w:rPr>
        <w:t>-22 with the associated conditions of approval</w:t>
      </w:r>
      <w:r w:rsidR="00023FFB">
        <w:rPr>
          <w:sz w:val="24"/>
          <w:szCs w:val="24"/>
        </w:rPr>
        <w:t xml:space="preserve"> and landscaping in front of the switchyard</w:t>
      </w:r>
      <w:r>
        <w:rPr>
          <w:sz w:val="24"/>
          <w:szCs w:val="24"/>
        </w:rPr>
        <w:t xml:space="preserve">. </w:t>
      </w:r>
      <w:r w:rsidRPr="00A47426">
        <w:rPr>
          <w:sz w:val="24"/>
          <w:szCs w:val="24"/>
        </w:rPr>
        <w:t xml:space="preserve">Motion to approve by Commissioner </w:t>
      </w:r>
      <w:r w:rsidR="00023FFB">
        <w:rPr>
          <w:sz w:val="24"/>
          <w:szCs w:val="24"/>
        </w:rPr>
        <w:t>Cooper</w:t>
      </w:r>
      <w:r w:rsidRPr="00A47426">
        <w:rPr>
          <w:sz w:val="24"/>
          <w:szCs w:val="24"/>
        </w:rPr>
        <w:t xml:space="preserve">. Seconded by Commissioner </w:t>
      </w:r>
      <w:r w:rsidR="00023FFB">
        <w:rPr>
          <w:sz w:val="24"/>
          <w:szCs w:val="24"/>
        </w:rPr>
        <w:t>Navarro</w:t>
      </w:r>
      <w:r w:rsidRPr="00A47426">
        <w:rPr>
          <w:sz w:val="24"/>
          <w:szCs w:val="24"/>
        </w:rPr>
        <w:t xml:space="preserve">. Motion carried </w:t>
      </w:r>
      <w:r>
        <w:rPr>
          <w:sz w:val="24"/>
          <w:szCs w:val="24"/>
        </w:rPr>
        <w:t>5</w:t>
      </w:r>
      <w:r w:rsidRPr="00A47426">
        <w:rPr>
          <w:sz w:val="24"/>
          <w:szCs w:val="24"/>
        </w:rPr>
        <w:t>-0</w:t>
      </w:r>
    </w:p>
    <w:p w:rsidR="00681AE0" w:rsidRPr="00681AE0" w:rsidRDefault="00681AE0">
      <w:pPr>
        <w:rPr>
          <w:sz w:val="24"/>
          <w:szCs w:val="24"/>
        </w:rPr>
      </w:pPr>
    </w:p>
    <w:p w:rsidR="00681AE0" w:rsidRDefault="00681AE0">
      <w:pPr>
        <w:rPr>
          <w:sz w:val="1"/>
          <w:szCs w:val="1"/>
        </w:rPr>
      </w:pPr>
      <w:r>
        <w:rPr>
          <w:rFonts w:eastAsia="Times New Roman"/>
          <w:sz w:val="24"/>
          <w:szCs w:val="24"/>
        </w:rPr>
        <w:t xml:space="preserve">4.e </w:t>
      </w:r>
      <w:hyperlink r:id="rId13">
        <w:r>
          <w:rPr>
            <w:rFonts w:eastAsia="Times New Roman"/>
            <w:color w:val="0000EE"/>
            <w:sz w:val="24"/>
            <w:szCs w:val="24"/>
          </w:rPr>
          <w:t>UEC Power City Conditional Use (CU-5-22)</w:t>
        </w:r>
        <w:r>
          <w:rPr>
            <w:rFonts w:eastAsia="Times New Roman"/>
            <w:color w:val="000000"/>
            <w:sz w:val="24"/>
            <w:szCs w:val="24"/>
          </w:rPr>
          <w:t xml:space="preserve">  </w:t>
        </w:r>
      </w:hyperlink>
      <w:r>
        <w:rPr>
          <w:rFonts w:eastAsia="Times New Roman"/>
          <w:i/>
          <w:iCs/>
          <w:color w:val="000000"/>
          <w:sz w:val="24"/>
          <w:szCs w:val="24"/>
        </w:rPr>
        <w:t>Suggested Action:</w:t>
      </w:r>
    </w:p>
    <w:p w:rsidR="00681AE0" w:rsidRDefault="00681AE0">
      <w:pPr>
        <w:rPr>
          <w:sz w:val="1"/>
          <w:szCs w:val="1"/>
        </w:rPr>
      </w:pPr>
      <w:r>
        <w:rPr>
          <w:rFonts w:eastAsia="Times New Roman"/>
          <w:i/>
          <w:iCs/>
          <w:sz w:val="24"/>
          <w:szCs w:val="24"/>
        </w:rPr>
        <w:t>The applicant, Umatilla Electric Cooperative, is requesting approval of a conditional use</w:t>
      </w:r>
    </w:p>
    <w:p w:rsidR="00681AE0" w:rsidRDefault="00681AE0">
      <w:pPr>
        <w:rPr>
          <w:sz w:val="1"/>
          <w:szCs w:val="1"/>
        </w:rPr>
      </w:pPr>
      <w:r>
        <w:rPr>
          <w:rFonts w:eastAsia="Times New Roman"/>
          <w:i/>
          <w:iCs/>
          <w:sz w:val="24"/>
          <w:szCs w:val="24"/>
        </w:rPr>
        <w:t>and site plan approval to establish a new transmission line. The transmission line will cross</w:t>
      </w:r>
    </w:p>
    <w:p w:rsidR="00681AE0" w:rsidRDefault="00681AE0">
      <w:pPr>
        <w:rPr>
          <w:rFonts w:eastAsia="Times New Roman"/>
          <w:i/>
          <w:iCs/>
          <w:sz w:val="24"/>
          <w:szCs w:val="24"/>
        </w:rPr>
      </w:pPr>
      <w:r>
        <w:rPr>
          <w:rFonts w:eastAsia="Times New Roman"/>
          <w:i/>
          <w:iCs/>
          <w:sz w:val="24"/>
          <w:szCs w:val="24"/>
        </w:rPr>
        <w:t>Tax lot 2400 of Assessor’s Map 5N2816, and Tax lot 100,200 on Assessor’s Map 5N2821.</w:t>
      </w:r>
    </w:p>
    <w:p w:rsidR="00312383" w:rsidRDefault="00312383" w:rsidP="00312383">
      <w:pPr>
        <w:spacing w:line="263" w:lineRule="exact"/>
        <w:rPr>
          <w:sz w:val="24"/>
          <w:szCs w:val="24"/>
        </w:rPr>
      </w:pPr>
      <w:r w:rsidRPr="00A47426">
        <w:rPr>
          <w:sz w:val="24"/>
          <w:szCs w:val="24"/>
        </w:rPr>
        <w:t>C</w:t>
      </w:r>
      <w:r>
        <w:rPr>
          <w:sz w:val="24"/>
          <w:szCs w:val="24"/>
        </w:rPr>
        <w:t>ommissioner Nobles acting as Chair</w:t>
      </w:r>
      <w:r w:rsidRPr="00A47426">
        <w:rPr>
          <w:sz w:val="24"/>
          <w:szCs w:val="24"/>
        </w:rPr>
        <w:t xml:space="preserve"> opened the hearing and read into the record the Public Hearing Opening Statement and asked if there was any challenge to jurisdiction, conflict of interests, or ex-parte contacts.</w:t>
      </w:r>
      <w:r>
        <w:rPr>
          <w:sz w:val="24"/>
          <w:szCs w:val="24"/>
        </w:rPr>
        <w:t xml:space="preserve"> None.</w:t>
      </w:r>
    </w:p>
    <w:p w:rsidR="00312383" w:rsidRDefault="00312383" w:rsidP="00312383">
      <w:pPr>
        <w:spacing w:line="263" w:lineRule="exact"/>
        <w:rPr>
          <w:sz w:val="24"/>
          <w:szCs w:val="24"/>
        </w:rPr>
      </w:pPr>
      <w:r w:rsidRPr="00A47426">
        <w:rPr>
          <w:sz w:val="24"/>
          <w:szCs w:val="24"/>
        </w:rPr>
        <w:t>C</w:t>
      </w:r>
      <w:r>
        <w:rPr>
          <w:sz w:val="24"/>
          <w:szCs w:val="24"/>
        </w:rPr>
        <w:t xml:space="preserve">ommissioner Nobles acting as Chair </w:t>
      </w:r>
      <w:r w:rsidRPr="00A47426">
        <w:rPr>
          <w:sz w:val="24"/>
          <w:szCs w:val="24"/>
        </w:rPr>
        <w:t>asked for the staff report</w:t>
      </w:r>
      <w:r>
        <w:rPr>
          <w:sz w:val="24"/>
          <w:szCs w:val="24"/>
        </w:rPr>
        <w:t>.</w:t>
      </w:r>
    </w:p>
    <w:p w:rsidR="00312383" w:rsidRDefault="00312383" w:rsidP="00312383">
      <w:pPr>
        <w:spacing w:line="263" w:lineRule="exact"/>
        <w:rPr>
          <w:sz w:val="24"/>
          <w:szCs w:val="24"/>
        </w:rPr>
      </w:pPr>
      <w:r>
        <w:rPr>
          <w:sz w:val="24"/>
          <w:szCs w:val="24"/>
        </w:rPr>
        <w:t xml:space="preserve">Planner Foutz summarized the findings and made a staff recommendation of approval. </w:t>
      </w:r>
    </w:p>
    <w:p w:rsidR="00312383" w:rsidRDefault="00312383" w:rsidP="00312383">
      <w:pPr>
        <w:spacing w:line="263" w:lineRule="exact"/>
        <w:rPr>
          <w:sz w:val="24"/>
          <w:szCs w:val="24"/>
        </w:rPr>
      </w:pPr>
      <w:r>
        <w:rPr>
          <w:sz w:val="24"/>
          <w:szCs w:val="24"/>
        </w:rPr>
        <w:t>Commissioner Nobles asked for testimony from applican</w:t>
      </w:r>
      <w:r w:rsidR="00B92AC9">
        <w:rPr>
          <w:sz w:val="24"/>
          <w:szCs w:val="24"/>
        </w:rPr>
        <w:t>t. None</w:t>
      </w:r>
    </w:p>
    <w:p w:rsidR="00312383" w:rsidRDefault="00312383" w:rsidP="00312383">
      <w:pPr>
        <w:spacing w:line="263" w:lineRule="exact"/>
        <w:rPr>
          <w:sz w:val="24"/>
          <w:szCs w:val="24"/>
        </w:rPr>
      </w:pPr>
      <w:r w:rsidRPr="00A47426">
        <w:rPr>
          <w:sz w:val="24"/>
          <w:szCs w:val="24"/>
        </w:rPr>
        <w:t>C</w:t>
      </w:r>
      <w:r>
        <w:rPr>
          <w:sz w:val="24"/>
          <w:szCs w:val="24"/>
        </w:rPr>
        <w:t>ommissioner Nobles asked for public testimony in favor. None</w:t>
      </w:r>
    </w:p>
    <w:p w:rsidR="00312383" w:rsidRDefault="00312383" w:rsidP="00312383">
      <w:pPr>
        <w:spacing w:line="240" w:lineRule="exact"/>
        <w:rPr>
          <w:sz w:val="24"/>
          <w:szCs w:val="24"/>
        </w:rPr>
      </w:pPr>
      <w:r w:rsidRPr="00A47426">
        <w:rPr>
          <w:sz w:val="24"/>
          <w:szCs w:val="24"/>
        </w:rPr>
        <w:t>C</w:t>
      </w:r>
      <w:r>
        <w:rPr>
          <w:sz w:val="24"/>
          <w:szCs w:val="24"/>
        </w:rPr>
        <w:t>ommissioner Nobles asked for public testimony in Opposition. None</w:t>
      </w:r>
    </w:p>
    <w:p w:rsidR="00312383" w:rsidRDefault="00312383" w:rsidP="00312383">
      <w:pPr>
        <w:spacing w:line="240" w:lineRule="exact"/>
        <w:rPr>
          <w:sz w:val="24"/>
          <w:szCs w:val="24"/>
        </w:rPr>
      </w:pPr>
      <w:r w:rsidRPr="00A47426">
        <w:rPr>
          <w:sz w:val="24"/>
          <w:szCs w:val="24"/>
        </w:rPr>
        <w:t>C</w:t>
      </w:r>
      <w:r>
        <w:rPr>
          <w:sz w:val="24"/>
          <w:szCs w:val="24"/>
        </w:rPr>
        <w:t>ommissioner Nobles asked for neutral public testimony. None</w:t>
      </w:r>
    </w:p>
    <w:p w:rsidR="00312383" w:rsidRDefault="00312383" w:rsidP="00312383">
      <w:pPr>
        <w:spacing w:line="240" w:lineRule="exact"/>
        <w:rPr>
          <w:sz w:val="24"/>
          <w:szCs w:val="24"/>
        </w:rPr>
      </w:pPr>
      <w:r w:rsidRPr="00A47426">
        <w:rPr>
          <w:sz w:val="24"/>
          <w:szCs w:val="24"/>
        </w:rPr>
        <w:t>C</w:t>
      </w:r>
      <w:r>
        <w:rPr>
          <w:sz w:val="24"/>
          <w:szCs w:val="24"/>
        </w:rPr>
        <w:t>ommissioner Nobles asked for rebuttal. None.</w:t>
      </w:r>
    </w:p>
    <w:p w:rsidR="00312383" w:rsidRPr="00A47426" w:rsidRDefault="00312383" w:rsidP="00312383">
      <w:pPr>
        <w:spacing w:line="263" w:lineRule="exact"/>
        <w:rPr>
          <w:sz w:val="24"/>
          <w:szCs w:val="24"/>
        </w:rPr>
      </w:pPr>
      <w:r w:rsidRPr="00A47426">
        <w:rPr>
          <w:sz w:val="24"/>
          <w:szCs w:val="24"/>
        </w:rPr>
        <w:t>C</w:t>
      </w:r>
      <w:r>
        <w:rPr>
          <w:sz w:val="24"/>
          <w:szCs w:val="24"/>
        </w:rPr>
        <w:t>ommissioner Nobles</w:t>
      </w:r>
      <w:r w:rsidRPr="00A47426">
        <w:rPr>
          <w:sz w:val="24"/>
          <w:szCs w:val="24"/>
        </w:rPr>
        <w:t xml:space="preserve"> called for a motion to close the hearing of </w:t>
      </w:r>
      <w:r>
        <w:rPr>
          <w:sz w:val="24"/>
          <w:szCs w:val="24"/>
        </w:rPr>
        <w:t>CU-</w:t>
      </w:r>
      <w:r w:rsidR="00B92AC9">
        <w:rPr>
          <w:sz w:val="24"/>
          <w:szCs w:val="24"/>
        </w:rPr>
        <w:t>5</w:t>
      </w:r>
      <w:r>
        <w:rPr>
          <w:sz w:val="24"/>
          <w:szCs w:val="24"/>
        </w:rPr>
        <w:t>-22</w:t>
      </w:r>
      <w:r w:rsidRPr="00A47426">
        <w:rPr>
          <w:sz w:val="24"/>
          <w:szCs w:val="24"/>
        </w:rPr>
        <w:t xml:space="preserve">. Motion to close by Commissioner </w:t>
      </w:r>
      <w:r w:rsidR="00B92AC9">
        <w:rPr>
          <w:sz w:val="24"/>
          <w:szCs w:val="24"/>
        </w:rPr>
        <w:t>Jones</w:t>
      </w:r>
      <w:r w:rsidRPr="00A47426">
        <w:rPr>
          <w:sz w:val="24"/>
          <w:szCs w:val="24"/>
        </w:rPr>
        <w:t xml:space="preserve">. Second by Commissioner </w:t>
      </w:r>
      <w:r>
        <w:rPr>
          <w:sz w:val="24"/>
          <w:szCs w:val="24"/>
        </w:rPr>
        <w:t>Cooper</w:t>
      </w:r>
      <w:r w:rsidRPr="00A47426">
        <w:rPr>
          <w:sz w:val="24"/>
          <w:szCs w:val="24"/>
        </w:rPr>
        <w:t xml:space="preserve">. Motion carried </w:t>
      </w:r>
      <w:r>
        <w:rPr>
          <w:sz w:val="24"/>
          <w:szCs w:val="24"/>
        </w:rPr>
        <w:t>5</w:t>
      </w:r>
      <w:r w:rsidRPr="00A47426">
        <w:rPr>
          <w:sz w:val="24"/>
          <w:szCs w:val="24"/>
        </w:rPr>
        <w:t>-0</w:t>
      </w:r>
    </w:p>
    <w:p w:rsidR="00312383" w:rsidRDefault="00312383" w:rsidP="00312383">
      <w:pPr>
        <w:spacing w:line="263" w:lineRule="exact"/>
        <w:rPr>
          <w:sz w:val="24"/>
          <w:szCs w:val="24"/>
        </w:rPr>
      </w:pPr>
      <w:r w:rsidRPr="00A47426">
        <w:rPr>
          <w:sz w:val="24"/>
          <w:szCs w:val="24"/>
        </w:rPr>
        <w:t>C</w:t>
      </w:r>
      <w:r>
        <w:rPr>
          <w:sz w:val="24"/>
          <w:szCs w:val="24"/>
        </w:rPr>
        <w:t>ommissioner Nobles</w:t>
      </w:r>
      <w:r w:rsidRPr="00A47426">
        <w:rPr>
          <w:sz w:val="24"/>
          <w:szCs w:val="24"/>
        </w:rPr>
        <w:t xml:space="preserve"> asked for any comments or deliberation</w:t>
      </w:r>
      <w:r>
        <w:rPr>
          <w:sz w:val="24"/>
          <w:szCs w:val="24"/>
        </w:rPr>
        <w:t xml:space="preserve"> among the commission</w:t>
      </w:r>
      <w:r w:rsidRPr="00A47426">
        <w:rPr>
          <w:sz w:val="24"/>
          <w:szCs w:val="24"/>
        </w:rPr>
        <w:t>.</w:t>
      </w:r>
    </w:p>
    <w:p w:rsidR="00B92AC9" w:rsidRDefault="00B92AC9" w:rsidP="00312383">
      <w:pPr>
        <w:spacing w:line="263" w:lineRule="exact"/>
        <w:rPr>
          <w:sz w:val="24"/>
          <w:szCs w:val="24"/>
        </w:rPr>
      </w:pPr>
      <w:r>
        <w:rPr>
          <w:sz w:val="24"/>
          <w:szCs w:val="24"/>
        </w:rPr>
        <w:t xml:space="preserve">Commissioner Nobles asked clarifying questions of staff about location of location. </w:t>
      </w:r>
    </w:p>
    <w:p w:rsidR="00312383" w:rsidRPr="00A47426" w:rsidRDefault="00312383" w:rsidP="00312383">
      <w:pPr>
        <w:spacing w:line="263" w:lineRule="exact"/>
        <w:rPr>
          <w:sz w:val="24"/>
          <w:szCs w:val="24"/>
        </w:rPr>
      </w:pPr>
      <w:r w:rsidRPr="00A47426">
        <w:rPr>
          <w:sz w:val="24"/>
          <w:szCs w:val="24"/>
        </w:rPr>
        <w:t>C</w:t>
      </w:r>
      <w:r>
        <w:rPr>
          <w:sz w:val="24"/>
          <w:szCs w:val="24"/>
        </w:rPr>
        <w:t xml:space="preserve">ommissioner Nobles </w:t>
      </w:r>
      <w:r w:rsidRPr="00A47426">
        <w:rPr>
          <w:sz w:val="24"/>
          <w:szCs w:val="24"/>
        </w:rPr>
        <w:t xml:space="preserve">called for a motion </w:t>
      </w:r>
      <w:r>
        <w:rPr>
          <w:sz w:val="24"/>
          <w:szCs w:val="24"/>
        </w:rPr>
        <w:t>of</w:t>
      </w:r>
      <w:r w:rsidRPr="00A47426">
        <w:rPr>
          <w:sz w:val="24"/>
          <w:szCs w:val="24"/>
        </w:rPr>
        <w:t xml:space="preserve"> approv</w:t>
      </w:r>
      <w:r>
        <w:rPr>
          <w:sz w:val="24"/>
          <w:szCs w:val="24"/>
        </w:rPr>
        <w:t>al of CU-</w:t>
      </w:r>
      <w:r w:rsidR="00B92AC9">
        <w:rPr>
          <w:sz w:val="24"/>
          <w:szCs w:val="24"/>
        </w:rPr>
        <w:t>5</w:t>
      </w:r>
      <w:r>
        <w:rPr>
          <w:sz w:val="24"/>
          <w:szCs w:val="24"/>
        </w:rPr>
        <w:t xml:space="preserve">-22 with the associated conditions of approval. </w:t>
      </w:r>
      <w:r w:rsidRPr="00A47426">
        <w:rPr>
          <w:sz w:val="24"/>
          <w:szCs w:val="24"/>
        </w:rPr>
        <w:t xml:space="preserve">Motion to approve by Commissioner </w:t>
      </w:r>
      <w:r w:rsidR="00B92AC9">
        <w:rPr>
          <w:sz w:val="24"/>
          <w:szCs w:val="24"/>
        </w:rPr>
        <w:t>Jones</w:t>
      </w:r>
      <w:r w:rsidRPr="00A47426">
        <w:rPr>
          <w:sz w:val="24"/>
          <w:szCs w:val="24"/>
        </w:rPr>
        <w:t xml:space="preserve">. Seconded by Commissioner </w:t>
      </w:r>
      <w:r w:rsidR="00B92AC9">
        <w:rPr>
          <w:sz w:val="24"/>
          <w:szCs w:val="24"/>
        </w:rPr>
        <w:t>Navarro</w:t>
      </w:r>
      <w:r w:rsidRPr="00A47426">
        <w:rPr>
          <w:sz w:val="24"/>
          <w:szCs w:val="24"/>
        </w:rPr>
        <w:t xml:space="preserve">. Motion carried </w:t>
      </w:r>
      <w:r>
        <w:rPr>
          <w:sz w:val="24"/>
          <w:szCs w:val="24"/>
        </w:rPr>
        <w:t>5</w:t>
      </w:r>
      <w:r w:rsidRPr="00A47426">
        <w:rPr>
          <w:sz w:val="24"/>
          <w:szCs w:val="24"/>
        </w:rPr>
        <w:t>-0</w:t>
      </w:r>
    </w:p>
    <w:p w:rsidR="00681AE0" w:rsidRPr="00681AE0" w:rsidRDefault="00681AE0">
      <w:pPr>
        <w:rPr>
          <w:sz w:val="24"/>
          <w:szCs w:val="24"/>
        </w:rPr>
      </w:pPr>
    </w:p>
    <w:p w:rsidR="00681AE0" w:rsidRDefault="00681AE0">
      <w:pPr>
        <w:rPr>
          <w:sz w:val="1"/>
          <w:szCs w:val="1"/>
        </w:rPr>
      </w:pPr>
      <w:r>
        <w:rPr>
          <w:rFonts w:eastAsia="Times New Roman"/>
          <w:sz w:val="24"/>
          <w:szCs w:val="24"/>
        </w:rPr>
        <w:t xml:space="preserve">4.f </w:t>
      </w:r>
      <w:hyperlink r:id="rId14">
        <w:r>
          <w:rPr>
            <w:rFonts w:eastAsia="Times New Roman"/>
            <w:color w:val="0000EE"/>
            <w:sz w:val="24"/>
            <w:szCs w:val="24"/>
          </w:rPr>
          <w:t>ADS 194 Replat (RP-2-22)</w:t>
        </w:r>
        <w:r>
          <w:rPr>
            <w:rFonts w:eastAsia="Times New Roman"/>
            <w:color w:val="000000"/>
            <w:sz w:val="24"/>
            <w:szCs w:val="24"/>
          </w:rPr>
          <w:t xml:space="preserve">  </w:t>
        </w:r>
      </w:hyperlink>
      <w:r>
        <w:rPr>
          <w:rFonts w:eastAsia="Times New Roman"/>
          <w:i/>
          <w:iCs/>
          <w:color w:val="000000"/>
          <w:sz w:val="24"/>
          <w:szCs w:val="24"/>
        </w:rPr>
        <w:t>Suggested Action:</w:t>
      </w:r>
      <w:r>
        <w:rPr>
          <w:rFonts w:eastAsia="Times New Roman"/>
          <w:i/>
          <w:iCs/>
          <w:color w:val="000000"/>
          <w:sz w:val="21"/>
          <w:szCs w:val="21"/>
        </w:rPr>
        <w:t xml:space="preserve"> The applicant, Amazon Data Services, Inc. c/o</w:t>
      </w:r>
    </w:p>
    <w:p w:rsidR="00681AE0" w:rsidRDefault="00681AE0">
      <w:pPr>
        <w:rPr>
          <w:sz w:val="1"/>
          <w:szCs w:val="1"/>
        </w:rPr>
      </w:pPr>
      <w:r>
        <w:rPr>
          <w:rFonts w:eastAsia="Times New Roman"/>
          <w:i/>
          <w:iCs/>
          <w:w w:val="98"/>
        </w:rPr>
        <w:t>Seth King, Perkins Coie LLP, requests approval to replat two existing lots to remove the line between</w:t>
      </w:r>
    </w:p>
    <w:p w:rsidR="00681AE0" w:rsidRDefault="00681AE0">
      <w:pPr>
        <w:rPr>
          <w:sz w:val="1"/>
          <w:szCs w:val="1"/>
        </w:rPr>
      </w:pPr>
      <w:r>
        <w:rPr>
          <w:rFonts w:eastAsia="Times New Roman"/>
          <w:i/>
          <w:iCs/>
        </w:rPr>
        <w:t>them, effectively combing two lots into one.</w:t>
      </w:r>
    </w:p>
    <w:p w:rsidR="009E20AC" w:rsidRDefault="009E20AC" w:rsidP="009E20AC">
      <w:pPr>
        <w:spacing w:line="263" w:lineRule="exact"/>
        <w:rPr>
          <w:sz w:val="24"/>
          <w:szCs w:val="24"/>
        </w:rPr>
      </w:pPr>
      <w:r w:rsidRPr="00A47426">
        <w:rPr>
          <w:sz w:val="24"/>
          <w:szCs w:val="24"/>
        </w:rPr>
        <w:t>C</w:t>
      </w:r>
      <w:r>
        <w:rPr>
          <w:sz w:val="24"/>
          <w:szCs w:val="24"/>
        </w:rPr>
        <w:t>ommissioner Nobles acting as Chair</w:t>
      </w:r>
      <w:r w:rsidRPr="00A47426">
        <w:rPr>
          <w:sz w:val="24"/>
          <w:szCs w:val="24"/>
        </w:rPr>
        <w:t xml:space="preserve"> opened the hearing and read into the record the Public Hearing Opening Statement and asked if there was any challenge to jurisdiction, conflict of interests, or ex-parte contacts.</w:t>
      </w:r>
      <w:r>
        <w:rPr>
          <w:sz w:val="24"/>
          <w:szCs w:val="24"/>
        </w:rPr>
        <w:t xml:space="preserve"> None.</w:t>
      </w:r>
    </w:p>
    <w:p w:rsidR="009E20AC" w:rsidRDefault="009E20AC" w:rsidP="009E20AC">
      <w:pPr>
        <w:spacing w:line="263" w:lineRule="exact"/>
        <w:rPr>
          <w:sz w:val="24"/>
          <w:szCs w:val="24"/>
        </w:rPr>
      </w:pPr>
      <w:r w:rsidRPr="00A47426">
        <w:rPr>
          <w:sz w:val="24"/>
          <w:szCs w:val="24"/>
        </w:rPr>
        <w:t>C</w:t>
      </w:r>
      <w:r>
        <w:rPr>
          <w:sz w:val="24"/>
          <w:szCs w:val="24"/>
        </w:rPr>
        <w:t xml:space="preserve">ommissioner Nobles acting as Chair </w:t>
      </w:r>
      <w:r w:rsidRPr="00A47426">
        <w:rPr>
          <w:sz w:val="24"/>
          <w:szCs w:val="24"/>
        </w:rPr>
        <w:t>asked for the staff report</w:t>
      </w:r>
      <w:r>
        <w:rPr>
          <w:sz w:val="24"/>
          <w:szCs w:val="24"/>
        </w:rPr>
        <w:t>.</w:t>
      </w:r>
    </w:p>
    <w:p w:rsidR="009E20AC" w:rsidRDefault="009E20AC" w:rsidP="009E20AC">
      <w:pPr>
        <w:spacing w:line="263" w:lineRule="exact"/>
        <w:rPr>
          <w:sz w:val="24"/>
          <w:szCs w:val="24"/>
        </w:rPr>
      </w:pPr>
      <w:r>
        <w:rPr>
          <w:sz w:val="24"/>
          <w:szCs w:val="24"/>
        </w:rPr>
        <w:t xml:space="preserve">Planner Foutz summarized the findings and made a staff recommendation of approval. </w:t>
      </w:r>
    </w:p>
    <w:p w:rsidR="009E20AC" w:rsidRDefault="009E20AC" w:rsidP="009E20AC">
      <w:pPr>
        <w:spacing w:line="263" w:lineRule="exact"/>
        <w:rPr>
          <w:sz w:val="24"/>
          <w:szCs w:val="24"/>
        </w:rPr>
      </w:pPr>
      <w:r>
        <w:rPr>
          <w:sz w:val="24"/>
          <w:szCs w:val="24"/>
        </w:rPr>
        <w:t>Commissioner Nobles asked for testimony from applicant.</w:t>
      </w:r>
    </w:p>
    <w:p w:rsidR="009E20AC" w:rsidRDefault="009E20AC" w:rsidP="009E20AC">
      <w:pPr>
        <w:spacing w:line="263" w:lineRule="exact"/>
        <w:rPr>
          <w:sz w:val="24"/>
          <w:szCs w:val="24"/>
        </w:rPr>
      </w:pPr>
      <w:r>
        <w:rPr>
          <w:sz w:val="24"/>
          <w:szCs w:val="24"/>
        </w:rPr>
        <w:t xml:space="preserve">Steve Phifer, from Perkins Coie, stated that the southern portion has never been platted and that why it was required to be related.  </w:t>
      </w:r>
    </w:p>
    <w:p w:rsidR="009E20AC" w:rsidRDefault="009E20AC" w:rsidP="009E20AC">
      <w:pPr>
        <w:spacing w:line="263" w:lineRule="exact"/>
        <w:rPr>
          <w:sz w:val="24"/>
          <w:szCs w:val="24"/>
        </w:rPr>
      </w:pPr>
      <w:r w:rsidRPr="00A47426">
        <w:rPr>
          <w:sz w:val="24"/>
          <w:szCs w:val="24"/>
        </w:rPr>
        <w:t>C</w:t>
      </w:r>
      <w:r>
        <w:rPr>
          <w:sz w:val="24"/>
          <w:szCs w:val="24"/>
        </w:rPr>
        <w:t>ommissioner Nobles asked for public testimony in favor. None</w:t>
      </w:r>
    </w:p>
    <w:p w:rsidR="009E20AC" w:rsidRDefault="009E20AC" w:rsidP="009E20AC">
      <w:pPr>
        <w:spacing w:line="240" w:lineRule="exact"/>
        <w:rPr>
          <w:sz w:val="24"/>
          <w:szCs w:val="24"/>
        </w:rPr>
      </w:pPr>
      <w:r w:rsidRPr="00A47426">
        <w:rPr>
          <w:sz w:val="24"/>
          <w:szCs w:val="24"/>
        </w:rPr>
        <w:t>C</w:t>
      </w:r>
      <w:r>
        <w:rPr>
          <w:sz w:val="24"/>
          <w:szCs w:val="24"/>
        </w:rPr>
        <w:t>ommissioner Nobles asked for public testimony in Opposition. None</w:t>
      </w:r>
    </w:p>
    <w:p w:rsidR="009E20AC" w:rsidRDefault="009E20AC" w:rsidP="009E20AC">
      <w:pPr>
        <w:spacing w:line="240" w:lineRule="exact"/>
        <w:rPr>
          <w:sz w:val="24"/>
          <w:szCs w:val="24"/>
        </w:rPr>
      </w:pPr>
      <w:r w:rsidRPr="00A47426">
        <w:rPr>
          <w:sz w:val="24"/>
          <w:szCs w:val="24"/>
        </w:rPr>
        <w:t>C</w:t>
      </w:r>
      <w:r>
        <w:rPr>
          <w:sz w:val="24"/>
          <w:szCs w:val="24"/>
        </w:rPr>
        <w:t>ommissioner Nobles asked for neutral public testimony. None</w:t>
      </w:r>
    </w:p>
    <w:p w:rsidR="009E20AC" w:rsidRDefault="009E20AC" w:rsidP="009E20AC">
      <w:pPr>
        <w:spacing w:line="240" w:lineRule="exact"/>
        <w:rPr>
          <w:sz w:val="24"/>
          <w:szCs w:val="24"/>
        </w:rPr>
      </w:pPr>
      <w:r w:rsidRPr="00A47426">
        <w:rPr>
          <w:sz w:val="24"/>
          <w:szCs w:val="24"/>
        </w:rPr>
        <w:t>C</w:t>
      </w:r>
      <w:r>
        <w:rPr>
          <w:sz w:val="24"/>
          <w:szCs w:val="24"/>
        </w:rPr>
        <w:t>ommissioner Nobles asked for rebuttal. None.</w:t>
      </w:r>
    </w:p>
    <w:p w:rsidR="009E20AC" w:rsidRPr="00A47426" w:rsidRDefault="009E20AC" w:rsidP="009E20AC">
      <w:pPr>
        <w:spacing w:line="263" w:lineRule="exact"/>
        <w:rPr>
          <w:sz w:val="24"/>
          <w:szCs w:val="24"/>
        </w:rPr>
      </w:pPr>
      <w:r w:rsidRPr="00A47426">
        <w:rPr>
          <w:sz w:val="24"/>
          <w:szCs w:val="24"/>
        </w:rPr>
        <w:t>C</w:t>
      </w:r>
      <w:r>
        <w:rPr>
          <w:sz w:val="24"/>
          <w:szCs w:val="24"/>
        </w:rPr>
        <w:t>ommissioner Nobles</w:t>
      </w:r>
      <w:r w:rsidRPr="00A47426">
        <w:rPr>
          <w:sz w:val="24"/>
          <w:szCs w:val="24"/>
        </w:rPr>
        <w:t xml:space="preserve"> called for a motion to close the hearing of </w:t>
      </w:r>
      <w:r>
        <w:rPr>
          <w:sz w:val="24"/>
          <w:szCs w:val="24"/>
        </w:rPr>
        <w:t>RP-2-22</w:t>
      </w:r>
      <w:r w:rsidRPr="00A47426">
        <w:rPr>
          <w:sz w:val="24"/>
          <w:szCs w:val="24"/>
        </w:rPr>
        <w:t xml:space="preserve">. Motion to close by Commissioner </w:t>
      </w:r>
      <w:r>
        <w:rPr>
          <w:sz w:val="24"/>
          <w:szCs w:val="24"/>
        </w:rPr>
        <w:t>Navarro</w:t>
      </w:r>
      <w:r w:rsidRPr="00A47426">
        <w:rPr>
          <w:sz w:val="24"/>
          <w:szCs w:val="24"/>
        </w:rPr>
        <w:t xml:space="preserve">. Second by Commissioner </w:t>
      </w:r>
      <w:r>
        <w:rPr>
          <w:sz w:val="24"/>
          <w:szCs w:val="24"/>
        </w:rPr>
        <w:t>Cooper</w:t>
      </w:r>
      <w:r w:rsidRPr="00A47426">
        <w:rPr>
          <w:sz w:val="24"/>
          <w:szCs w:val="24"/>
        </w:rPr>
        <w:t xml:space="preserve">. Motion carried </w:t>
      </w:r>
      <w:r>
        <w:rPr>
          <w:sz w:val="24"/>
          <w:szCs w:val="24"/>
        </w:rPr>
        <w:t>5</w:t>
      </w:r>
      <w:r w:rsidRPr="00A47426">
        <w:rPr>
          <w:sz w:val="24"/>
          <w:szCs w:val="24"/>
        </w:rPr>
        <w:t>-0</w:t>
      </w:r>
    </w:p>
    <w:p w:rsidR="009E20AC" w:rsidRDefault="009E20AC" w:rsidP="009E20AC">
      <w:pPr>
        <w:spacing w:line="263" w:lineRule="exact"/>
        <w:rPr>
          <w:sz w:val="24"/>
          <w:szCs w:val="24"/>
        </w:rPr>
      </w:pPr>
      <w:r w:rsidRPr="00A47426">
        <w:rPr>
          <w:sz w:val="24"/>
          <w:szCs w:val="24"/>
        </w:rPr>
        <w:t>C</w:t>
      </w:r>
      <w:r>
        <w:rPr>
          <w:sz w:val="24"/>
          <w:szCs w:val="24"/>
        </w:rPr>
        <w:t>ommissioner Nobles</w:t>
      </w:r>
      <w:r w:rsidRPr="00A47426">
        <w:rPr>
          <w:sz w:val="24"/>
          <w:szCs w:val="24"/>
        </w:rPr>
        <w:t xml:space="preserve"> asked for any comments or deliberation</w:t>
      </w:r>
      <w:r>
        <w:rPr>
          <w:sz w:val="24"/>
          <w:szCs w:val="24"/>
        </w:rPr>
        <w:t xml:space="preserve"> among the commission</w:t>
      </w:r>
      <w:r w:rsidRPr="00A47426">
        <w:rPr>
          <w:sz w:val="24"/>
          <w:szCs w:val="24"/>
        </w:rPr>
        <w:t>.</w:t>
      </w:r>
    </w:p>
    <w:p w:rsidR="009E20AC" w:rsidRPr="00A47426" w:rsidRDefault="009E20AC" w:rsidP="009E20AC">
      <w:pPr>
        <w:spacing w:line="263" w:lineRule="exact"/>
        <w:rPr>
          <w:sz w:val="24"/>
          <w:szCs w:val="24"/>
        </w:rPr>
      </w:pPr>
      <w:r w:rsidRPr="00A47426">
        <w:rPr>
          <w:sz w:val="24"/>
          <w:szCs w:val="24"/>
        </w:rPr>
        <w:t>C</w:t>
      </w:r>
      <w:r>
        <w:rPr>
          <w:sz w:val="24"/>
          <w:szCs w:val="24"/>
        </w:rPr>
        <w:t xml:space="preserve">ommissioner Nobles </w:t>
      </w:r>
      <w:r w:rsidRPr="00A47426">
        <w:rPr>
          <w:sz w:val="24"/>
          <w:szCs w:val="24"/>
        </w:rPr>
        <w:t xml:space="preserve">called for a motion </w:t>
      </w:r>
      <w:r>
        <w:rPr>
          <w:sz w:val="24"/>
          <w:szCs w:val="24"/>
        </w:rPr>
        <w:t>of</w:t>
      </w:r>
      <w:r w:rsidRPr="00A47426">
        <w:rPr>
          <w:sz w:val="24"/>
          <w:szCs w:val="24"/>
        </w:rPr>
        <w:t xml:space="preserve"> approv</w:t>
      </w:r>
      <w:r>
        <w:rPr>
          <w:sz w:val="24"/>
          <w:szCs w:val="24"/>
        </w:rPr>
        <w:t xml:space="preserve">al of </w:t>
      </w:r>
      <w:r w:rsidR="00DB00DF">
        <w:rPr>
          <w:sz w:val="24"/>
          <w:szCs w:val="24"/>
        </w:rPr>
        <w:t>RP-2-22</w:t>
      </w:r>
      <w:r>
        <w:rPr>
          <w:sz w:val="24"/>
          <w:szCs w:val="24"/>
        </w:rPr>
        <w:t xml:space="preserve"> with the associated conditions of approval. </w:t>
      </w:r>
      <w:r w:rsidRPr="00A47426">
        <w:rPr>
          <w:sz w:val="24"/>
          <w:szCs w:val="24"/>
        </w:rPr>
        <w:t xml:space="preserve">Motion to approve by Commissioner </w:t>
      </w:r>
      <w:r>
        <w:rPr>
          <w:sz w:val="24"/>
          <w:szCs w:val="24"/>
        </w:rPr>
        <w:t>Jones</w:t>
      </w:r>
      <w:r w:rsidRPr="00A47426">
        <w:rPr>
          <w:sz w:val="24"/>
          <w:szCs w:val="24"/>
        </w:rPr>
        <w:t xml:space="preserve">. Seconded by Commissioner </w:t>
      </w:r>
      <w:r w:rsidR="00DB00DF">
        <w:rPr>
          <w:sz w:val="24"/>
          <w:szCs w:val="24"/>
        </w:rPr>
        <w:t>Cooper</w:t>
      </w:r>
      <w:r w:rsidRPr="00A47426">
        <w:rPr>
          <w:sz w:val="24"/>
          <w:szCs w:val="24"/>
        </w:rPr>
        <w:t xml:space="preserve">. Motion carried </w:t>
      </w:r>
      <w:r>
        <w:rPr>
          <w:sz w:val="24"/>
          <w:szCs w:val="24"/>
        </w:rPr>
        <w:t>5</w:t>
      </w:r>
      <w:r w:rsidRPr="00A47426">
        <w:rPr>
          <w:sz w:val="24"/>
          <w:szCs w:val="24"/>
        </w:rPr>
        <w:t>-0</w:t>
      </w:r>
    </w:p>
    <w:p w:rsidR="00AD6BCF" w:rsidRPr="009E20AC" w:rsidRDefault="00AD6BCF">
      <w:pPr>
        <w:spacing w:line="240" w:lineRule="exact"/>
        <w:rPr>
          <w:sz w:val="24"/>
          <w:szCs w:val="24"/>
        </w:rPr>
      </w:pPr>
    </w:p>
    <w:p w:rsidR="009E20AC" w:rsidRDefault="009E20AC">
      <w:pPr>
        <w:spacing w:line="240" w:lineRule="exact"/>
        <w:rPr>
          <w:sz w:val="20"/>
          <w:szCs w:val="20"/>
        </w:rPr>
      </w:pPr>
    </w:p>
    <w:p w:rsidR="00AD6BCF" w:rsidRPr="006E6B08" w:rsidRDefault="00E40B4B">
      <w:pPr>
        <w:numPr>
          <w:ilvl w:val="0"/>
          <w:numId w:val="3"/>
        </w:numPr>
        <w:tabs>
          <w:tab w:val="left" w:pos="500"/>
        </w:tabs>
        <w:ind w:left="500" w:hanging="500"/>
        <w:rPr>
          <w:rFonts w:eastAsia="Times New Roman"/>
          <w:sz w:val="24"/>
          <w:szCs w:val="24"/>
        </w:rPr>
      </w:pPr>
      <w:r>
        <w:rPr>
          <w:rFonts w:eastAsia="Times New Roman"/>
          <w:b/>
          <w:bCs/>
          <w:sz w:val="24"/>
          <w:szCs w:val="24"/>
          <w:u w:val="single"/>
        </w:rPr>
        <w:t>INFORMATIONAL ITEMS</w:t>
      </w:r>
    </w:p>
    <w:p w:rsidR="006E6B08" w:rsidRDefault="006E6B08" w:rsidP="006E6B08">
      <w:pPr>
        <w:tabs>
          <w:tab w:val="left" w:pos="500"/>
        </w:tabs>
        <w:ind w:left="500"/>
        <w:rPr>
          <w:rFonts w:eastAsia="Times New Roman"/>
          <w:sz w:val="24"/>
          <w:szCs w:val="24"/>
        </w:rPr>
      </w:pPr>
    </w:p>
    <w:p w:rsidR="00AD6BCF" w:rsidRDefault="00E40B4B">
      <w:pPr>
        <w:tabs>
          <w:tab w:val="left" w:pos="1140"/>
          <w:tab w:val="left" w:pos="4920"/>
        </w:tabs>
        <w:ind w:left="500"/>
        <w:rPr>
          <w:rFonts w:eastAsia="Times New Roman"/>
          <w:color w:val="0000EE"/>
          <w:sz w:val="24"/>
          <w:szCs w:val="24"/>
        </w:rPr>
      </w:pPr>
      <w:r>
        <w:rPr>
          <w:rFonts w:eastAsia="Times New Roman"/>
          <w:sz w:val="24"/>
          <w:szCs w:val="24"/>
        </w:rPr>
        <w:t>5.a</w:t>
      </w:r>
      <w:r>
        <w:rPr>
          <w:sz w:val="20"/>
          <w:szCs w:val="20"/>
        </w:rPr>
        <w:tab/>
      </w:r>
      <w:hyperlink r:id="rId15">
        <w:r>
          <w:rPr>
            <w:rFonts w:eastAsia="Times New Roman"/>
            <w:color w:val="0000EE"/>
            <w:sz w:val="24"/>
            <w:szCs w:val="24"/>
          </w:rPr>
          <w:t>Planning Commission Yearly Report</w:t>
        </w:r>
      </w:hyperlink>
      <w:r>
        <w:rPr>
          <w:rFonts w:eastAsia="Times New Roman"/>
          <w:color w:val="0000EE"/>
          <w:sz w:val="24"/>
          <w:szCs w:val="24"/>
        </w:rPr>
        <w:tab/>
      </w:r>
      <w:r>
        <w:rPr>
          <w:rFonts w:eastAsia="Times New Roman"/>
          <w:i/>
          <w:iCs/>
          <w:color w:val="0000EE"/>
          <w:sz w:val="24"/>
          <w:szCs w:val="24"/>
        </w:rPr>
        <w:t>Suggested Action: November 2021-October 2022</w:t>
      </w:r>
    </w:p>
    <w:p w:rsidR="00AD6BCF" w:rsidRDefault="00AD6BCF">
      <w:pPr>
        <w:spacing w:line="274" w:lineRule="exact"/>
        <w:rPr>
          <w:sz w:val="20"/>
          <w:szCs w:val="20"/>
        </w:rPr>
      </w:pPr>
    </w:p>
    <w:p w:rsidR="00620BA4" w:rsidRDefault="00620BA4">
      <w:pPr>
        <w:spacing w:line="274" w:lineRule="exact"/>
        <w:rPr>
          <w:sz w:val="24"/>
          <w:szCs w:val="24"/>
        </w:rPr>
      </w:pPr>
      <w:r w:rsidRPr="00620BA4">
        <w:rPr>
          <w:sz w:val="24"/>
          <w:szCs w:val="24"/>
        </w:rPr>
        <w:t xml:space="preserve">Planner Foutz </w:t>
      </w:r>
      <w:r>
        <w:rPr>
          <w:sz w:val="24"/>
          <w:szCs w:val="24"/>
        </w:rPr>
        <w:t xml:space="preserve">presented the report. </w:t>
      </w:r>
      <w:r w:rsidR="005968A9">
        <w:rPr>
          <w:sz w:val="24"/>
          <w:szCs w:val="24"/>
        </w:rPr>
        <w:t xml:space="preserve">The Commission discussed the report and </w:t>
      </w:r>
      <w:r>
        <w:rPr>
          <w:sz w:val="24"/>
          <w:szCs w:val="24"/>
        </w:rPr>
        <w:t xml:space="preserve">nominated Chair McLane to present the report to the City Council and the next meeting. </w:t>
      </w:r>
    </w:p>
    <w:p w:rsidR="005968A9" w:rsidRPr="00620BA4" w:rsidRDefault="005968A9">
      <w:pPr>
        <w:spacing w:line="274" w:lineRule="exact"/>
        <w:rPr>
          <w:sz w:val="24"/>
          <w:szCs w:val="24"/>
        </w:rPr>
      </w:pPr>
    </w:p>
    <w:p w:rsidR="00AD6BCF" w:rsidRDefault="00E40B4B">
      <w:pPr>
        <w:numPr>
          <w:ilvl w:val="0"/>
          <w:numId w:val="4"/>
        </w:numPr>
        <w:tabs>
          <w:tab w:val="left" w:pos="500"/>
        </w:tabs>
        <w:ind w:left="500" w:hanging="500"/>
        <w:rPr>
          <w:rFonts w:eastAsia="Times New Roman"/>
          <w:sz w:val="24"/>
          <w:szCs w:val="24"/>
        </w:rPr>
      </w:pPr>
      <w:r>
        <w:rPr>
          <w:rFonts w:eastAsia="Times New Roman"/>
          <w:b/>
          <w:bCs/>
          <w:sz w:val="24"/>
          <w:szCs w:val="24"/>
          <w:u w:val="single"/>
        </w:rPr>
        <w:t>DISCUSSION ITEMS</w:t>
      </w:r>
    </w:p>
    <w:p w:rsidR="00AD6BCF" w:rsidRDefault="00AD6BCF">
      <w:pPr>
        <w:spacing w:line="278" w:lineRule="exact"/>
        <w:rPr>
          <w:sz w:val="20"/>
          <w:szCs w:val="20"/>
        </w:rPr>
      </w:pPr>
    </w:p>
    <w:p w:rsidR="00760F01" w:rsidRDefault="00E40B4B" w:rsidP="00760F01">
      <w:pPr>
        <w:tabs>
          <w:tab w:val="left" w:pos="1140"/>
        </w:tabs>
        <w:spacing w:line="274" w:lineRule="auto"/>
        <w:ind w:left="1160" w:right="460" w:hanging="659"/>
        <w:rPr>
          <w:rFonts w:eastAsia="Times New Roman"/>
          <w:i/>
          <w:iCs/>
          <w:color w:val="000000"/>
          <w:sz w:val="24"/>
          <w:szCs w:val="24"/>
        </w:rPr>
      </w:pPr>
      <w:r>
        <w:rPr>
          <w:rFonts w:eastAsia="Times New Roman"/>
          <w:sz w:val="24"/>
          <w:szCs w:val="24"/>
        </w:rPr>
        <w:t>6.a</w:t>
      </w:r>
      <w:r>
        <w:rPr>
          <w:sz w:val="20"/>
          <w:szCs w:val="20"/>
        </w:rPr>
        <w:tab/>
      </w:r>
      <w:hyperlink r:id="rId16">
        <w:r>
          <w:rPr>
            <w:rFonts w:eastAsia="Times New Roman"/>
            <w:color w:val="0000EE"/>
            <w:sz w:val="24"/>
            <w:szCs w:val="24"/>
          </w:rPr>
          <w:t>Community Development Director Check In</w:t>
        </w:r>
        <w:r>
          <w:rPr>
            <w:rFonts w:eastAsia="Times New Roman"/>
            <w:color w:val="000000"/>
            <w:sz w:val="24"/>
            <w:szCs w:val="24"/>
          </w:rPr>
          <w:t xml:space="preserve"> </w:t>
        </w:r>
      </w:hyperlink>
      <w:r>
        <w:rPr>
          <w:rFonts w:eastAsia="Times New Roman"/>
          <w:i/>
          <w:iCs/>
          <w:color w:val="000000"/>
          <w:sz w:val="24"/>
          <w:szCs w:val="24"/>
        </w:rPr>
        <w:t>Suggested Action: An update on things happening within the City of Umatilla</w:t>
      </w:r>
    </w:p>
    <w:p w:rsidR="00F83ED4" w:rsidRDefault="00F83ED4" w:rsidP="00760F01">
      <w:pPr>
        <w:tabs>
          <w:tab w:val="left" w:pos="1140"/>
        </w:tabs>
        <w:spacing w:line="274" w:lineRule="auto"/>
        <w:ind w:left="1160" w:right="460" w:hanging="659"/>
        <w:rPr>
          <w:rFonts w:eastAsia="Times New Roman"/>
          <w:i/>
          <w:iCs/>
          <w:color w:val="000000"/>
          <w:sz w:val="24"/>
          <w:szCs w:val="24"/>
        </w:rPr>
      </w:pPr>
    </w:p>
    <w:p w:rsidR="00AD6BCF" w:rsidRDefault="00760F01">
      <w:pPr>
        <w:spacing w:line="196" w:lineRule="exact"/>
        <w:rPr>
          <w:sz w:val="24"/>
          <w:szCs w:val="24"/>
        </w:rPr>
      </w:pPr>
      <w:r w:rsidRPr="00F83ED4">
        <w:rPr>
          <w:sz w:val="20"/>
          <w:szCs w:val="20"/>
        </w:rPr>
        <w:tab/>
      </w:r>
      <w:r w:rsidRPr="00F83ED4">
        <w:rPr>
          <w:sz w:val="24"/>
          <w:szCs w:val="24"/>
        </w:rPr>
        <w:t>Director Seitz discussed the business center, the rocks the locks festival, those without homes by the river, the CDD quarterly report, and the audio in the chambers.</w:t>
      </w:r>
    </w:p>
    <w:p w:rsidR="00F83ED4" w:rsidRPr="00F83ED4" w:rsidRDefault="00F83ED4">
      <w:pPr>
        <w:spacing w:line="196" w:lineRule="exact"/>
        <w:rPr>
          <w:sz w:val="24"/>
          <w:szCs w:val="24"/>
        </w:rPr>
      </w:pPr>
      <w:bookmarkStart w:id="0" w:name="_GoBack"/>
      <w:bookmarkEnd w:id="0"/>
    </w:p>
    <w:p w:rsidR="00AD6BCF" w:rsidRDefault="00E40B4B">
      <w:pPr>
        <w:numPr>
          <w:ilvl w:val="0"/>
          <w:numId w:val="5"/>
        </w:numPr>
        <w:tabs>
          <w:tab w:val="left" w:pos="500"/>
        </w:tabs>
        <w:ind w:left="500" w:hanging="500"/>
        <w:rPr>
          <w:rFonts w:eastAsia="Times New Roman"/>
          <w:sz w:val="24"/>
          <w:szCs w:val="24"/>
        </w:rPr>
      </w:pPr>
      <w:r>
        <w:rPr>
          <w:rFonts w:eastAsia="Times New Roman"/>
          <w:b/>
          <w:bCs/>
          <w:sz w:val="24"/>
          <w:szCs w:val="24"/>
          <w:u w:val="single"/>
        </w:rPr>
        <w:t>ADJOURNMENT</w:t>
      </w:r>
    </w:p>
    <w:p w:rsidR="00AD6BCF" w:rsidRDefault="00AD6BCF">
      <w:pPr>
        <w:spacing w:line="200" w:lineRule="exact"/>
        <w:rPr>
          <w:sz w:val="20"/>
          <w:szCs w:val="20"/>
        </w:rPr>
      </w:pPr>
    </w:p>
    <w:p w:rsidR="00AD6BCF" w:rsidRDefault="00AD6BCF">
      <w:pPr>
        <w:spacing w:line="318" w:lineRule="exact"/>
        <w:rPr>
          <w:sz w:val="20"/>
          <w:szCs w:val="20"/>
        </w:rPr>
      </w:pPr>
    </w:p>
    <w:p w:rsidR="00AD6BCF" w:rsidRDefault="00E40B4B">
      <w:pPr>
        <w:spacing w:line="251" w:lineRule="auto"/>
        <w:rPr>
          <w:sz w:val="20"/>
          <w:szCs w:val="20"/>
        </w:rPr>
      </w:pPr>
      <w:r>
        <w:rPr>
          <w:rFonts w:eastAsia="Times New Roman"/>
          <w:i/>
          <w:iCs/>
          <w:sz w:val="24"/>
          <w:szCs w:val="24"/>
        </w:rPr>
        <w:t>This institution is an equal opportunity provider. Discrimination is prohibited by Federal law. Special accommodations to attend or participate in a city meeting or other function can be provided by contacting City Hall at (541) 922-3226 or use the TTY Relay Service at 1-800-735-2900 for appropriate assistance.</w:t>
      </w:r>
    </w:p>
    <w:sectPr w:rsidR="00AD6BCF">
      <w:headerReference w:type="even" r:id="rId17"/>
      <w:headerReference w:type="default" r:id="rId18"/>
      <w:footerReference w:type="even" r:id="rId19"/>
      <w:footerReference w:type="default" r:id="rId20"/>
      <w:headerReference w:type="first" r:id="rId21"/>
      <w:footerReference w:type="first" r:id="rId22"/>
      <w:pgSz w:w="12240" w:h="15840"/>
      <w:pgMar w:top="1103" w:right="1340" w:bottom="1440" w:left="108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B4B" w:rsidRDefault="00E40B4B" w:rsidP="00E40B4B">
      <w:r>
        <w:separator/>
      </w:r>
    </w:p>
  </w:endnote>
  <w:endnote w:type="continuationSeparator" w:id="0">
    <w:p w:rsidR="00E40B4B" w:rsidRDefault="00E40B4B" w:rsidP="00E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4B" w:rsidRDefault="00E40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4B" w:rsidRDefault="00E40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4B" w:rsidRDefault="00E40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B4B" w:rsidRDefault="00E40B4B" w:rsidP="00E40B4B">
      <w:r>
        <w:separator/>
      </w:r>
    </w:p>
  </w:footnote>
  <w:footnote w:type="continuationSeparator" w:id="0">
    <w:p w:rsidR="00E40B4B" w:rsidRDefault="00E40B4B" w:rsidP="00E4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4B" w:rsidRDefault="00E40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145484"/>
      <w:docPartObj>
        <w:docPartGallery w:val="Watermarks"/>
        <w:docPartUnique/>
      </w:docPartObj>
    </w:sdtPr>
    <w:sdtEndPr/>
    <w:sdtContent>
      <w:p w:rsidR="00E40B4B" w:rsidRDefault="00F83E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4B" w:rsidRDefault="00E40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2DBA97AA"/>
    <w:lvl w:ilvl="0" w:tplc="0400EA8E">
      <w:start w:val="7"/>
      <w:numFmt w:val="decimal"/>
      <w:lvlText w:val="%1."/>
      <w:lvlJc w:val="left"/>
    </w:lvl>
    <w:lvl w:ilvl="1" w:tplc="064A8476">
      <w:numFmt w:val="decimal"/>
      <w:lvlText w:val=""/>
      <w:lvlJc w:val="left"/>
    </w:lvl>
    <w:lvl w:ilvl="2" w:tplc="2132DFBA">
      <w:numFmt w:val="decimal"/>
      <w:lvlText w:val=""/>
      <w:lvlJc w:val="left"/>
    </w:lvl>
    <w:lvl w:ilvl="3" w:tplc="9B8823E0">
      <w:numFmt w:val="decimal"/>
      <w:lvlText w:val=""/>
      <w:lvlJc w:val="left"/>
    </w:lvl>
    <w:lvl w:ilvl="4" w:tplc="A984BF38">
      <w:numFmt w:val="decimal"/>
      <w:lvlText w:val=""/>
      <w:lvlJc w:val="left"/>
    </w:lvl>
    <w:lvl w:ilvl="5" w:tplc="42FACBE4">
      <w:numFmt w:val="decimal"/>
      <w:lvlText w:val=""/>
      <w:lvlJc w:val="left"/>
    </w:lvl>
    <w:lvl w:ilvl="6" w:tplc="70503AFC">
      <w:numFmt w:val="decimal"/>
      <w:lvlText w:val=""/>
      <w:lvlJc w:val="left"/>
    </w:lvl>
    <w:lvl w:ilvl="7" w:tplc="1E8E9F12">
      <w:numFmt w:val="decimal"/>
      <w:lvlText w:val=""/>
      <w:lvlJc w:val="left"/>
    </w:lvl>
    <w:lvl w:ilvl="8" w:tplc="1E32E6A0">
      <w:numFmt w:val="decimal"/>
      <w:lvlText w:val=""/>
      <w:lvlJc w:val="left"/>
    </w:lvl>
  </w:abstractNum>
  <w:abstractNum w:abstractNumId="1" w15:restartNumberingAfterBreak="0">
    <w:nsid w:val="000026E9"/>
    <w:multiLevelType w:val="hybridMultilevel"/>
    <w:tmpl w:val="1296593A"/>
    <w:lvl w:ilvl="0" w:tplc="8D2EB69C">
      <w:start w:val="6"/>
      <w:numFmt w:val="decimal"/>
      <w:lvlText w:val="%1."/>
      <w:lvlJc w:val="left"/>
    </w:lvl>
    <w:lvl w:ilvl="1" w:tplc="F1C0E352">
      <w:numFmt w:val="decimal"/>
      <w:lvlText w:val=""/>
      <w:lvlJc w:val="left"/>
    </w:lvl>
    <w:lvl w:ilvl="2" w:tplc="51BC2916">
      <w:numFmt w:val="decimal"/>
      <w:lvlText w:val=""/>
      <w:lvlJc w:val="left"/>
    </w:lvl>
    <w:lvl w:ilvl="3" w:tplc="7820D75C">
      <w:numFmt w:val="decimal"/>
      <w:lvlText w:val=""/>
      <w:lvlJc w:val="left"/>
    </w:lvl>
    <w:lvl w:ilvl="4" w:tplc="752A4AFE">
      <w:numFmt w:val="decimal"/>
      <w:lvlText w:val=""/>
      <w:lvlJc w:val="left"/>
    </w:lvl>
    <w:lvl w:ilvl="5" w:tplc="43B4CD08">
      <w:numFmt w:val="decimal"/>
      <w:lvlText w:val=""/>
      <w:lvlJc w:val="left"/>
    </w:lvl>
    <w:lvl w:ilvl="6" w:tplc="5E3CAAF2">
      <w:numFmt w:val="decimal"/>
      <w:lvlText w:val=""/>
      <w:lvlJc w:val="left"/>
    </w:lvl>
    <w:lvl w:ilvl="7" w:tplc="B7C22B6E">
      <w:numFmt w:val="decimal"/>
      <w:lvlText w:val=""/>
      <w:lvlJc w:val="left"/>
    </w:lvl>
    <w:lvl w:ilvl="8" w:tplc="932C92AA">
      <w:numFmt w:val="decimal"/>
      <w:lvlText w:val=""/>
      <w:lvlJc w:val="left"/>
    </w:lvl>
  </w:abstractNum>
  <w:abstractNum w:abstractNumId="2" w15:restartNumberingAfterBreak="0">
    <w:nsid w:val="000041BB"/>
    <w:multiLevelType w:val="hybridMultilevel"/>
    <w:tmpl w:val="8C449054"/>
    <w:lvl w:ilvl="0" w:tplc="50A2B48C">
      <w:start w:val="5"/>
      <w:numFmt w:val="decimal"/>
      <w:lvlText w:val="%1."/>
      <w:lvlJc w:val="left"/>
    </w:lvl>
    <w:lvl w:ilvl="1" w:tplc="F8522A4A">
      <w:numFmt w:val="decimal"/>
      <w:lvlText w:val=""/>
      <w:lvlJc w:val="left"/>
    </w:lvl>
    <w:lvl w:ilvl="2" w:tplc="E438B316">
      <w:numFmt w:val="decimal"/>
      <w:lvlText w:val=""/>
      <w:lvlJc w:val="left"/>
    </w:lvl>
    <w:lvl w:ilvl="3" w:tplc="D2B8850A">
      <w:numFmt w:val="decimal"/>
      <w:lvlText w:val=""/>
      <w:lvlJc w:val="left"/>
    </w:lvl>
    <w:lvl w:ilvl="4" w:tplc="67E2AE84">
      <w:numFmt w:val="decimal"/>
      <w:lvlText w:val=""/>
      <w:lvlJc w:val="left"/>
    </w:lvl>
    <w:lvl w:ilvl="5" w:tplc="AAB6733A">
      <w:numFmt w:val="decimal"/>
      <w:lvlText w:val=""/>
      <w:lvlJc w:val="left"/>
    </w:lvl>
    <w:lvl w:ilvl="6" w:tplc="D4CC1836">
      <w:numFmt w:val="decimal"/>
      <w:lvlText w:val=""/>
      <w:lvlJc w:val="left"/>
    </w:lvl>
    <w:lvl w:ilvl="7" w:tplc="459253CA">
      <w:numFmt w:val="decimal"/>
      <w:lvlText w:val=""/>
      <w:lvlJc w:val="left"/>
    </w:lvl>
    <w:lvl w:ilvl="8" w:tplc="F4A8674A">
      <w:numFmt w:val="decimal"/>
      <w:lvlText w:val=""/>
      <w:lvlJc w:val="left"/>
    </w:lvl>
  </w:abstractNum>
  <w:abstractNum w:abstractNumId="3" w15:restartNumberingAfterBreak="0">
    <w:nsid w:val="00005AF1"/>
    <w:multiLevelType w:val="hybridMultilevel"/>
    <w:tmpl w:val="239C812A"/>
    <w:lvl w:ilvl="0" w:tplc="A6BE5460">
      <w:start w:val="4"/>
      <w:numFmt w:val="decimal"/>
      <w:lvlText w:val="%1."/>
      <w:lvlJc w:val="left"/>
    </w:lvl>
    <w:lvl w:ilvl="1" w:tplc="5106D802">
      <w:numFmt w:val="decimal"/>
      <w:lvlText w:val=""/>
      <w:lvlJc w:val="left"/>
    </w:lvl>
    <w:lvl w:ilvl="2" w:tplc="652814E6">
      <w:numFmt w:val="decimal"/>
      <w:lvlText w:val=""/>
      <w:lvlJc w:val="left"/>
    </w:lvl>
    <w:lvl w:ilvl="3" w:tplc="21DC3EBA">
      <w:numFmt w:val="decimal"/>
      <w:lvlText w:val=""/>
      <w:lvlJc w:val="left"/>
    </w:lvl>
    <w:lvl w:ilvl="4" w:tplc="BA9EF868">
      <w:numFmt w:val="decimal"/>
      <w:lvlText w:val=""/>
      <w:lvlJc w:val="left"/>
    </w:lvl>
    <w:lvl w:ilvl="5" w:tplc="4D680EA6">
      <w:numFmt w:val="decimal"/>
      <w:lvlText w:val=""/>
      <w:lvlJc w:val="left"/>
    </w:lvl>
    <w:lvl w:ilvl="6" w:tplc="310868B6">
      <w:numFmt w:val="decimal"/>
      <w:lvlText w:val=""/>
      <w:lvlJc w:val="left"/>
    </w:lvl>
    <w:lvl w:ilvl="7" w:tplc="A88EF0C8">
      <w:numFmt w:val="decimal"/>
      <w:lvlText w:val=""/>
      <w:lvlJc w:val="left"/>
    </w:lvl>
    <w:lvl w:ilvl="8" w:tplc="DB18C712">
      <w:numFmt w:val="decimal"/>
      <w:lvlText w:val=""/>
      <w:lvlJc w:val="left"/>
    </w:lvl>
  </w:abstractNum>
  <w:abstractNum w:abstractNumId="4" w15:restartNumberingAfterBreak="0">
    <w:nsid w:val="00006DF1"/>
    <w:multiLevelType w:val="hybridMultilevel"/>
    <w:tmpl w:val="18DE6DC2"/>
    <w:lvl w:ilvl="0" w:tplc="3E546C38">
      <w:start w:val="1"/>
      <w:numFmt w:val="decimal"/>
      <w:lvlText w:val="%1."/>
      <w:lvlJc w:val="left"/>
    </w:lvl>
    <w:lvl w:ilvl="1" w:tplc="1B24B56C">
      <w:numFmt w:val="decimal"/>
      <w:lvlText w:val=""/>
      <w:lvlJc w:val="left"/>
    </w:lvl>
    <w:lvl w:ilvl="2" w:tplc="68F4CC5E">
      <w:numFmt w:val="decimal"/>
      <w:lvlText w:val=""/>
      <w:lvlJc w:val="left"/>
    </w:lvl>
    <w:lvl w:ilvl="3" w:tplc="B7FCF49C">
      <w:numFmt w:val="decimal"/>
      <w:lvlText w:val=""/>
      <w:lvlJc w:val="left"/>
    </w:lvl>
    <w:lvl w:ilvl="4" w:tplc="A26A6228">
      <w:numFmt w:val="decimal"/>
      <w:lvlText w:val=""/>
      <w:lvlJc w:val="left"/>
    </w:lvl>
    <w:lvl w:ilvl="5" w:tplc="1592CBC4">
      <w:numFmt w:val="decimal"/>
      <w:lvlText w:val=""/>
      <w:lvlJc w:val="left"/>
    </w:lvl>
    <w:lvl w:ilvl="6" w:tplc="DB3AF304">
      <w:numFmt w:val="decimal"/>
      <w:lvlText w:val=""/>
      <w:lvlJc w:val="left"/>
    </w:lvl>
    <w:lvl w:ilvl="7" w:tplc="75B4DC06">
      <w:numFmt w:val="decimal"/>
      <w:lvlText w:val=""/>
      <w:lvlJc w:val="left"/>
    </w:lvl>
    <w:lvl w:ilvl="8" w:tplc="8D86C67C">
      <w:numFmt w:val="decimal"/>
      <w:lvlText w:val=""/>
      <w:lvlJc w:val="left"/>
    </w:lvl>
  </w:abstractNum>
  <w:abstractNum w:abstractNumId="5"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CF"/>
    <w:rsid w:val="00023FFB"/>
    <w:rsid w:val="000A0919"/>
    <w:rsid w:val="001503D9"/>
    <w:rsid w:val="001526A7"/>
    <w:rsid w:val="003107C2"/>
    <w:rsid w:val="00312383"/>
    <w:rsid w:val="004C5002"/>
    <w:rsid w:val="005968A9"/>
    <w:rsid w:val="00620BA4"/>
    <w:rsid w:val="00663090"/>
    <w:rsid w:val="00681AE0"/>
    <w:rsid w:val="006E6B08"/>
    <w:rsid w:val="00720A57"/>
    <w:rsid w:val="00735A45"/>
    <w:rsid w:val="00760F01"/>
    <w:rsid w:val="007F027E"/>
    <w:rsid w:val="008923A3"/>
    <w:rsid w:val="008E4D1B"/>
    <w:rsid w:val="008F604D"/>
    <w:rsid w:val="0098192B"/>
    <w:rsid w:val="009A0FA4"/>
    <w:rsid w:val="009E20AC"/>
    <w:rsid w:val="00A85F27"/>
    <w:rsid w:val="00AD6BCF"/>
    <w:rsid w:val="00B0361B"/>
    <w:rsid w:val="00B231EF"/>
    <w:rsid w:val="00B92AC9"/>
    <w:rsid w:val="00CF0F55"/>
    <w:rsid w:val="00D9753C"/>
    <w:rsid w:val="00DB00DF"/>
    <w:rsid w:val="00E40B4B"/>
    <w:rsid w:val="00E45123"/>
    <w:rsid w:val="00EA0359"/>
    <w:rsid w:val="00F00D32"/>
    <w:rsid w:val="00F8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2418E"/>
  <w15:docId w15:val="{FC731902-6C24-45CB-BE11-B9EDF66F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1AE0"/>
    <w:pPr>
      <w:widowControl w:val="0"/>
      <w:autoSpaceDE w:val="0"/>
      <w:autoSpaceDN w:val="0"/>
      <w:spacing w:before="90"/>
      <w:ind w:left="592" w:hanging="492"/>
    </w:pPr>
    <w:rPr>
      <w:rFonts w:eastAsia="Times New Roman"/>
    </w:rPr>
  </w:style>
  <w:style w:type="paragraph" w:styleId="Header">
    <w:name w:val="header"/>
    <w:basedOn w:val="Normal"/>
    <w:link w:val="HeaderChar"/>
    <w:uiPriority w:val="99"/>
    <w:unhideWhenUsed/>
    <w:rsid w:val="00E40B4B"/>
    <w:pPr>
      <w:tabs>
        <w:tab w:val="center" w:pos="4680"/>
        <w:tab w:val="right" w:pos="9360"/>
      </w:tabs>
    </w:pPr>
  </w:style>
  <w:style w:type="character" w:customStyle="1" w:styleId="HeaderChar">
    <w:name w:val="Header Char"/>
    <w:basedOn w:val="DefaultParagraphFont"/>
    <w:link w:val="Header"/>
    <w:uiPriority w:val="99"/>
    <w:rsid w:val="00E40B4B"/>
  </w:style>
  <w:style w:type="paragraph" w:styleId="Footer">
    <w:name w:val="footer"/>
    <w:basedOn w:val="Normal"/>
    <w:link w:val="FooterChar"/>
    <w:uiPriority w:val="99"/>
    <w:unhideWhenUsed/>
    <w:rsid w:val="00E40B4B"/>
    <w:pPr>
      <w:tabs>
        <w:tab w:val="center" w:pos="4680"/>
        <w:tab w:val="right" w:pos="9360"/>
      </w:tabs>
    </w:pPr>
  </w:style>
  <w:style w:type="character" w:customStyle="1" w:styleId="FooterChar">
    <w:name w:val="Footer Char"/>
    <w:basedOn w:val="DefaultParagraphFont"/>
    <w:link w:val="Footer"/>
    <w:uiPriority w:val="99"/>
    <w:rsid w:val="00E4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50bd84308816b1e84d22c5b36d4a135c0.pdf" TargetMode="External"/><Relationship Id="rId13" Type="http://schemas.openxmlformats.org/officeDocument/2006/relationships/hyperlink" Target="https://d2kbkoa27fdvtw.cloudfront.net/umatilla-city/3c5ad43734eea4fb51b057224f024a300.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2kbkoa27fdvtw.cloudfront.net/umatilla-city/edc72c3486203b5023de6753f80d2c10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2kbkoa27fdvtw.cloudfront.net/umatilla-city/632d537319e58e9ab90dec82f3cf78af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kbkoa27fdvtw.cloudfront.net/umatilla-city/ed90dd1b3ec7cbf1a75e9e63e7278b98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2kbkoa27fdvtw.cloudfront.net/umatilla-city/3601c6d16bf0057c7f7ba4d477b539390.pdf" TargetMode="External"/><Relationship Id="rId23" Type="http://schemas.openxmlformats.org/officeDocument/2006/relationships/fontTable" Target="fontTable.xml"/><Relationship Id="rId10" Type="http://schemas.openxmlformats.org/officeDocument/2006/relationships/hyperlink" Target="https://d2kbkoa27fdvtw.cloudfront.net/umatilla-city/0cf205092bbeb57db4a4f8616694e7b50.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2kbkoa27fdvtw.cloudfront.net/umatilla-city/da6aae02df1c03c594d79b68745cc5770.pdf" TargetMode="External"/><Relationship Id="rId14" Type="http://schemas.openxmlformats.org/officeDocument/2006/relationships/hyperlink" Target="https://d2kbkoa27fdvtw.cloudfront.net/umatilla-city/9fa8991fdb0f845d312829ea3efc2fab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40</cp:revision>
  <dcterms:created xsi:type="dcterms:W3CDTF">2023-01-09T20:22:00Z</dcterms:created>
  <dcterms:modified xsi:type="dcterms:W3CDTF">2023-01-10T00:42:00Z</dcterms:modified>
</cp:coreProperties>
</file>