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7F" w:rsidRDefault="008138FB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UMATILLA PLANNING COMMISSION MEETING</w:t>
      </w:r>
    </w:p>
    <w:p w:rsidR="001C387F" w:rsidRDefault="001C387F">
      <w:pPr>
        <w:spacing w:line="16" w:lineRule="exact"/>
        <w:rPr>
          <w:sz w:val="24"/>
          <w:szCs w:val="24"/>
        </w:rPr>
      </w:pPr>
    </w:p>
    <w:p w:rsidR="001C387F" w:rsidRDefault="00EC4A90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MINUTES</w:t>
      </w:r>
    </w:p>
    <w:p w:rsidR="001C387F" w:rsidRDefault="008138FB">
      <w:pPr>
        <w:spacing w:line="232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COUNCIL CHAMBERS</w:t>
      </w:r>
    </w:p>
    <w:p w:rsidR="001C387F" w:rsidRDefault="008138FB">
      <w:pPr>
        <w:spacing w:line="233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OCTOBER 26, 2021</w:t>
      </w:r>
    </w:p>
    <w:p w:rsidR="001C387F" w:rsidRDefault="008138F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6:30 PM</w:t>
      </w:r>
    </w:p>
    <w:p w:rsidR="001C387F" w:rsidRDefault="008138F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362700" cy="22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87F" w:rsidRDefault="001C387F">
      <w:pPr>
        <w:spacing w:line="200" w:lineRule="exact"/>
        <w:rPr>
          <w:sz w:val="24"/>
          <w:szCs w:val="24"/>
        </w:rPr>
      </w:pPr>
    </w:p>
    <w:p w:rsidR="001C387F" w:rsidRDefault="001C387F">
      <w:pPr>
        <w:spacing w:line="322" w:lineRule="exact"/>
        <w:rPr>
          <w:sz w:val="24"/>
          <w:szCs w:val="24"/>
        </w:rPr>
      </w:pPr>
    </w:p>
    <w:p w:rsidR="001C387F" w:rsidRDefault="008138F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CALL TO ORDER &amp; ROLL CALL</w:t>
      </w:r>
    </w:p>
    <w:p w:rsidR="0020260D" w:rsidRPr="003C6937" w:rsidRDefault="0020260D" w:rsidP="0020260D">
      <w:pPr>
        <w:tabs>
          <w:tab w:val="left" w:pos="500"/>
        </w:tabs>
        <w:ind w:left="92" w:firstLine="5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3C6937">
        <w:rPr>
          <w:sz w:val="24"/>
          <w:szCs w:val="24"/>
        </w:rPr>
        <w:t>Meeting called to order at 6:</w:t>
      </w:r>
      <w:r>
        <w:rPr>
          <w:sz w:val="24"/>
          <w:szCs w:val="24"/>
        </w:rPr>
        <w:t>30</w:t>
      </w:r>
      <w:r w:rsidRPr="003C6937">
        <w:rPr>
          <w:sz w:val="24"/>
          <w:szCs w:val="24"/>
        </w:rPr>
        <w:t xml:space="preserve"> p.m.</w:t>
      </w:r>
    </w:p>
    <w:p w:rsidR="0020260D" w:rsidRPr="003C6937" w:rsidRDefault="0020260D" w:rsidP="0020260D">
      <w:pPr>
        <w:pStyle w:val="ListParagraph"/>
        <w:numPr>
          <w:ilvl w:val="1"/>
          <w:numId w:val="4"/>
        </w:numPr>
        <w:adjustRightInd w:val="0"/>
        <w:spacing w:before="0"/>
        <w:contextualSpacing/>
        <w:jc w:val="both"/>
      </w:pPr>
      <w:r w:rsidRPr="003C6937">
        <w:rPr>
          <w:b/>
        </w:rPr>
        <w:t>Present</w:t>
      </w:r>
      <w:r w:rsidRPr="003C6937">
        <w:t xml:space="preserve">: Commissioners; Kelly Nobles, </w:t>
      </w:r>
      <w:r w:rsidRPr="00A62AE8">
        <w:t>Keith Morgan</w:t>
      </w:r>
      <w:r>
        <w:t xml:space="preserve">, </w:t>
      </w:r>
      <w:r w:rsidRPr="003C6937">
        <w:t>Bruce McLane</w:t>
      </w:r>
      <w:r>
        <w:t xml:space="preserve">, </w:t>
      </w:r>
      <w:r w:rsidRPr="003C6937">
        <w:t>Jennifer Cooper</w:t>
      </w:r>
      <w:r w:rsidR="000224A7">
        <w:t>, Devon Mitchell</w:t>
      </w:r>
    </w:p>
    <w:p w:rsidR="0020260D" w:rsidRPr="003C6937" w:rsidRDefault="0020260D" w:rsidP="0020260D">
      <w:pPr>
        <w:pStyle w:val="ListParagraph"/>
        <w:numPr>
          <w:ilvl w:val="1"/>
          <w:numId w:val="4"/>
        </w:numPr>
        <w:adjustRightInd w:val="0"/>
        <w:spacing w:before="0"/>
        <w:contextualSpacing/>
        <w:jc w:val="both"/>
      </w:pPr>
      <w:r w:rsidRPr="003C6937">
        <w:rPr>
          <w:b/>
          <w:sz w:val="24"/>
          <w:szCs w:val="24"/>
        </w:rPr>
        <w:t>Absent</w:t>
      </w:r>
      <w:r w:rsidRPr="003C6937">
        <w:rPr>
          <w:sz w:val="24"/>
          <w:szCs w:val="24"/>
        </w:rPr>
        <w:t>:</w:t>
      </w:r>
      <w:r>
        <w:t xml:space="preserve"> </w:t>
      </w:r>
      <w:r w:rsidRPr="003C6937">
        <w:t>Hilda Martinez</w:t>
      </w:r>
    </w:p>
    <w:p w:rsidR="0020260D" w:rsidRPr="003C6937" w:rsidRDefault="0020260D" w:rsidP="0020260D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3C6937">
        <w:rPr>
          <w:b/>
          <w:sz w:val="24"/>
          <w:szCs w:val="24"/>
        </w:rPr>
        <w:t xml:space="preserve">Late arrival: </w:t>
      </w:r>
      <w:r w:rsidRPr="00A62AE8">
        <w:t xml:space="preserve">Heidi </w:t>
      </w:r>
      <w:r w:rsidR="00BA1CE2" w:rsidRPr="00A62AE8">
        <w:t>Sipe</w:t>
      </w:r>
      <w:r w:rsidR="00BA1CE2">
        <w:t xml:space="preserve"> (</w:t>
      </w:r>
      <w:r w:rsidR="006D5180">
        <w:t>6:35)</w:t>
      </w:r>
    </w:p>
    <w:p w:rsidR="001C387F" w:rsidRPr="0020260D" w:rsidRDefault="0020260D" w:rsidP="0020260D">
      <w:pPr>
        <w:pStyle w:val="ListParagraph"/>
        <w:numPr>
          <w:ilvl w:val="1"/>
          <w:numId w:val="4"/>
        </w:numPr>
        <w:adjustRightInd w:val="0"/>
        <w:spacing w:before="0" w:line="200" w:lineRule="exact"/>
        <w:contextualSpacing/>
        <w:jc w:val="both"/>
        <w:rPr>
          <w:sz w:val="24"/>
          <w:szCs w:val="24"/>
        </w:rPr>
      </w:pPr>
      <w:r w:rsidRPr="0020260D">
        <w:rPr>
          <w:b/>
        </w:rPr>
        <w:t>Staff present:</w:t>
      </w:r>
      <w:r w:rsidRPr="003C6937">
        <w:t xml:space="preserve"> </w:t>
      </w:r>
      <w:r>
        <w:t>Senior</w:t>
      </w:r>
      <w:r w:rsidRPr="003C6937">
        <w:t xml:space="preserve"> Planner, Jacob Foutz</w:t>
      </w:r>
      <w:r>
        <w:t>, Community Development Director</w:t>
      </w:r>
      <w:r w:rsidR="000224A7">
        <w:t>,</w:t>
      </w:r>
      <w:r>
        <w:t xml:space="preserve"> Brandon Seitz</w:t>
      </w:r>
      <w:r w:rsidR="000224A7">
        <w:t>.</w:t>
      </w:r>
    </w:p>
    <w:p w:rsidR="001C387F" w:rsidRDefault="001C387F">
      <w:pPr>
        <w:spacing w:line="352" w:lineRule="exact"/>
        <w:rPr>
          <w:rFonts w:eastAsia="Times New Roman"/>
          <w:sz w:val="24"/>
          <w:szCs w:val="24"/>
        </w:rPr>
      </w:pPr>
    </w:p>
    <w:p w:rsidR="001C387F" w:rsidRDefault="008138F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PLEDGE OF ALLEGIANCE</w:t>
      </w:r>
    </w:p>
    <w:p w:rsidR="001C387F" w:rsidRDefault="001C387F">
      <w:pPr>
        <w:spacing w:line="200" w:lineRule="exact"/>
        <w:rPr>
          <w:rFonts w:eastAsia="Times New Roman"/>
          <w:sz w:val="24"/>
          <w:szCs w:val="24"/>
        </w:rPr>
      </w:pPr>
    </w:p>
    <w:p w:rsidR="001C387F" w:rsidRDefault="001C387F">
      <w:pPr>
        <w:spacing w:line="352" w:lineRule="exact"/>
        <w:rPr>
          <w:rFonts w:eastAsia="Times New Roman"/>
          <w:sz w:val="24"/>
          <w:szCs w:val="24"/>
        </w:rPr>
      </w:pPr>
    </w:p>
    <w:p w:rsidR="001C387F" w:rsidRDefault="008138F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APPROVAL OF MINUTES</w:t>
      </w:r>
    </w:p>
    <w:p w:rsidR="001C387F" w:rsidRDefault="001C387F">
      <w:pPr>
        <w:spacing w:line="278" w:lineRule="exact"/>
        <w:rPr>
          <w:rFonts w:eastAsia="Times New Roman"/>
          <w:sz w:val="24"/>
          <w:szCs w:val="24"/>
        </w:rPr>
      </w:pPr>
    </w:p>
    <w:p w:rsidR="001C387F" w:rsidRDefault="008138FB">
      <w:pPr>
        <w:ind w:left="5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3.a</w:t>
      </w:r>
      <w:r>
        <w:rPr>
          <w:rFonts w:eastAsia="Times New Roman"/>
          <w:color w:val="0000EE"/>
          <w:sz w:val="24"/>
          <w:szCs w:val="24"/>
        </w:rPr>
        <w:t xml:space="preserve">   </w:t>
      </w:r>
      <w:hyperlink r:id="rId8">
        <w:r>
          <w:rPr>
            <w:rFonts w:eastAsia="Times New Roman"/>
            <w:color w:val="0000EE"/>
            <w:sz w:val="24"/>
            <w:szCs w:val="24"/>
          </w:rPr>
          <w:t>August 24, 2021 Minutes</w:t>
        </w:r>
        <w:r>
          <w:rPr>
            <w:rFonts w:eastAsia="Times New Roman"/>
            <w:sz w:val="24"/>
            <w:szCs w:val="24"/>
          </w:rPr>
          <w:t xml:space="preserve">  </w:t>
        </w:r>
      </w:hyperlink>
      <w:r>
        <w:rPr>
          <w:rFonts w:eastAsia="Times New Roman"/>
          <w:i/>
          <w:iCs/>
          <w:sz w:val="24"/>
          <w:szCs w:val="24"/>
        </w:rPr>
        <w:t>Suggested Action: Approval</w:t>
      </w:r>
    </w:p>
    <w:p w:rsidR="00C22314" w:rsidRDefault="00C22314">
      <w:pPr>
        <w:ind w:left="500"/>
        <w:rPr>
          <w:rFonts w:eastAsia="Times New Roman"/>
          <w:sz w:val="24"/>
          <w:szCs w:val="24"/>
        </w:rPr>
      </w:pPr>
    </w:p>
    <w:p w:rsidR="00C22314" w:rsidRDefault="00C22314" w:rsidP="00C22314">
      <w:pPr>
        <w:tabs>
          <w:tab w:val="left" w:pos="1140"/>
        </w:tabs>
        <w:rPr>
          <w:rFonts w:eastAsia="Times New Roman"/>
          <w:color w:val="0000EE"/>
          <w:sz w:val="24"/>
          <w:szCs w:val="24"/>
        </w:rPr>
      </w:pPr>
      <w:r w:rsidRPr="001079E1">
        <w:rPr>
          <w:iCs/>
          <w:color w:val="000000"/>
          <w:sz w:val="24"/>
          <w:szCs w:val="24"/>
        </w:rPr>
        <w:t xml:space="preserve">Motion to approve by Commissioner </w:t>
      </w:r>
      <w:r>
        <w:rPr>
          <w:iCs/>
          <w:color w:val="000000"/>
          <w:sz w:val="24"/>
          <w:szCs w:val="24"/>
        </w:rPr>
        <w:t>Morgan</w:t>
      </w:r>
      <w:r w:rsidRPr="001079E1">
        <w:rPr>
          <w:iCs/>
          <w:color w:val="000000"/>
          <w:sz w:val="24"/>
          <w:szCs w:val="24"/>
        </w:rPr>
        <w:t xml:space="preserve">, seconded by Commissioner </w:t>
      </w:r>
      <w:r w:rsidR="006D5180">
        <w:rPr>
          <w:iCs/>
          <w:color w:val="000000"/>
          <w:sz w:val="24"/>
          <w:szCs w:val="24"/>
        </w:rPr>
        <w:t>Nobles</w:t>
      </w:r>
      <w:r w:rsidRPr="001079E1">
        <w:rPr>
          <w:iCs/>
          <w:color w:val="000000"/>
          <w:sz w:val="24"/>
          <w:szCs w:val="24"/>
        </w:rPr>
        <w:t xml:space="preserve">. Motion Carries </w:t>
      </w:r>
      <w:r w:rsidR="006D5180">
        <w:rPr>
          <w:iCs/>
          <w:color w:val="000000"/>
          <w:sz w:val="24"/>
          <w:szCs w:val="24"/>
        </w:rPr>
        <w:t>4</w:t>
      </w:r>
      <w:r w:rsidRPr="001079E1">
        <w:rPr>
          <w:iCs/>
          <w:color w:val="000000"/>
          <w:sz w:val="24"/>
          <w:szCs w:val="24"/>
        </w:rPr>
        <w:t>-0.</w:t>
      </w:r>
    </w:p>
    <w:p w:rsidR="001C387F" w:rsidRDefault="001C387F">
      <w:pPr>
        <w:spacing w:line="274" w:lineRule="exact"/>
        <w:rPr>
          <w:rFonts w:eastAsia="Times New Roman"/>
          <w:sz w:val="24"/>
          <w:szCs w:val="24"/>
        </w:rPr>
      </w:pPr>
    </w:p>
    <w:p w:rsidR="001C387F" w:rsidRDefault="008138F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UNFINISHED BUSINESS</w:t>
      </w:r>
    </w:p>
    <w:p w:rsidR="001C387F" w:rsidRDefault="001C387F">
      <w:pPr>
        <w:spacing w:line="200" w:lineRule="exact"/>
        <w:rPr>
          <w:rFonts w:eastAsia="Times New Roman"/>
          <w:sz w:val="24"/>
          <w:szCs w:val="24"/>
        </w:rPr>
      </w:pPr>
    </w:p>
    <w:p w:rsidR="001C387F" w:rsidRDefault="001C387F">
      <w:pPr>
        <w:spacing w:line="352" w:lineRule="exact"/>
        <w:rPr>
          <w:rFonts w:eastAsia="Times New Roman"/>
          <w:sz w:val="24"/>
          <w:szCs w:val="24"/>
        </w:rPr>
      </w:pPr>
    </w:p>
    <w:p w:rsidR="001C387F" w:rsidRDefault="008138FB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</w:p>
    <w:p w:rsidR="001C387F" w:rsidRDefault="001C387F">
      <w:pPr>
        <w:spacing w:line="278" w:lineRule="exact"/>
        <w:rPr>
          <w:sz w:val="24"/>
          <w:szCs w:val="24"/>
        </w:rPr>
      </w:pPr>
    </w:p>
    <w:tbl>
      <w:tblPr>
        <w:tblW w:w="9480" w:type="dxa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170"/>
      </w:tblGrid>
      <w:tr w:rsidR="001C387F" w:rsidTr="004721CE">
        <w:trPr>
          <w:trHeight w:val="276"/>
        </w:trPr>
        <w:tc>
          <w:tcPr>
            <w:tcW w:w="310" w:type="dxa"/>
            <w:vAlign w:val="bottom"/>
          </w:tcPr>
          <w:p w:rsidR="001C387F" w:rsidRDefault="008138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5.a</w:t>
            </w:r>
          </w:p>
        </w:tc>
        <w:tc>
          <w:tcPr>
            <w:tcW w:w="9170" w:type="dxa"/>
            <w:vAlign w:val="bottom"/>
          </w:tcPr>
          <w:p w:rsidR="001C387F" w:rsidRDefault="006D149F">
            <w:pPr>
              <w:ind w:left="200"/>
              <w:rPr>
                <w:rFonts w:eastAsia="Times New Roman"/>
                <w:color w:val="0000EE"/>
                <w:sz w:val="24"/>
                <w:szCs w:val="24"/>
              </w:rPr>
            </w:pPr>
            <w:hyperlink r:id="rId9">
              <w:r w:rsidR="008138FB">
                <w:rPr>
                  <w:rFonts w:eastAsia="Times New Roman"/>
                  <w:color w:val="0000EE"/>
                  <w:sz w:val="24"/>
                  <w:szCs w:val="24"/>
                </w:rPr>
                <w:t>Business Center Replat (RP-4-21)</w:t>
              </w:r>
              <w:r w:rsidR="008138FB">
                <w:rPr>
                  <w:rFonts w:eastAsia="Times New Roman"/>
                  <w:color w:val="000000"/>
                  <w:sz w:val="24"/>
                  <w:szCs w:val="24"/>
                </w:rPr>
                <w:t xml:space="preserve">  </w:t>
              </w:r>
            </w:hyperlink>
            <w:r w:rsidR="008138F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Suggested Action: The applicant, City of Umatilla,</w:t>
            </w:r>
          </w:p>
        </w:tc>
      </w:tr>
      <w:tr w:rsidR="001C387F" w:rsidTr="004721CE">
        <w:trPr>
          <w:trHeight w:val="276"/>
        </w:trPr>
        <w:tc>
          <w:tcPr>
            <w:tcW w:w="31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9170" w:type="dxa"/>
            <w:vAlign w:val="bottom"/>
          </w:tcPr>
          <w:p w:rsidR="001C387F" w:rsidRDefault="008138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requests approval to replat five existing lots to create one single Tax lot. The properties are</w:t>
            </w:r>
          </w:p>
        </w:tc>
      </w:tr>
      <w:tr w:rsidR="001C387F" w:rsidTr="004721CE">
        <w:trPr>
          <w:trHeight w:val="276"/>
        </w:trPr>
        <w:tc>
          <w:tcPr>
            <w:tcW w:w="31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9170" w:type="dxa"/>
            <w:vAlign w:val="bottom"/>
          </w:tcPr>
          <w:p w:rsidR="001C387F" w:rsidRDefault="008138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identified as Tax Lots 3700,3800,3900,4100,4200 on Assessors Map 5N2817BD. The intent</w:t>
            </w:r>
          </w:p>
        </w:tc>
      </w:tr>
      <w:tr w:rsidR="001C387F" w:rsidTr="004721CE">
        <w:trPr>
          <w:trHeight w:val="276"/>
        </w:trPr>
        <w:tc>
          <w:tcPr>
            <w:tcW w:w="31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9170" w:type="dxa"/>
            <w:vAlign w:val="bottom"/>
          </w:tcPr>
          <w:p w:rsidR="001C387F" w:rsidRDefault="008138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of the replat is to create a single lot that meets City standards as well as county assessors’</w:t>
            </w:r>
          </w:p>
        </w:tc>
      </w:tr>
      <w:tr w:rsidR="001C387F" w:rsidTr="004721CE">
        <w:trPr>
          <w:trHeight w:val="316"/>
        </w:trPr>
        <w:tc>
          <w:tcPr>
            <w:tcW w:w="31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9170" w:type="dxa"/>
            <w:vAlign w:val="bottom"/>
          </w:tcPr>
          <w:p w:rsidR="00BA1CE2" w:rsidRDefault="008138FB" w:rsidP="00BA1CE2">
            <w:pPr>
              <w:ind w:left="20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standards for the expansion of an existing commercial building and park space</w:t>
            </w:r>
            <w:r w:rsidR="00BA1CE2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BA1CE2" w:rsidRDefault="00BA1CE2" w:rsidP="00BA1CE2">
            <w:pPr>
              <w:ind w:left="200"/>
              <w:rPr>
                <w:sz w:val="24"/>
                <w:szCs w:val="24"/>
              </w:rPr>
            </w:pPr>
          </w:p>
          <w:p w:rsidR="00BA1CE2" w:rsidRDefault="00BA1CE2" w:rsidP="00BA1CE2">
            <w:pPr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opened the hearing and read into the record the Public Hearing Opening Statement and asked if there was any challenge to jurisdiction, conflict of interests, or ex-parte contacts.</w:t>
            </w:r>
          </w:p>
          <w:p w:rsidR="00233820" w:rsidRDefault="00233820" w:rsidP="00233820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Chair McLane asked for the staff report</w:t>
            </w:r>
          </w:p>
          <w:p w:rsidR="00233820" w:rsidRDefault="00233820" w:rsidP="00233820">
            <w:pPr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Planner Foutz gave a brief overview of the staff report</w:t>
            </w:r>
            <w:r>
              <w:rPr>
                <w:sz w:val="24"/>
                <w:szCs w:val="24"/>
              </w:rPr>
              <w:t xml:space="preserve">, recommending approval. </w:t>
            </w:r>
          </w:p>
          <w:p w:rsidR="004721CE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testimony. None</w:t>
            </w:r>
          </w:p>
          <w:p w:rsidR="004721CE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McLane called for a motion to close the hearing of </w:t>
            </w:r>
            <w:r>
              <w:rPr>
                <w:sz w:val="24"/>
                <w:szCs w:val="24"/>
              </w:rPr>
              <w:t>RP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-21. Motion to close by Commissioner </w:t>
            </w:r>
            <w:r>
              <w:rPr>
                <w:sz w:val="24"/>
                <w:szCs w:val="24"/>
              </w:rPr>
              <w:t>Sipe</w:t>
            </w:r>
            <w:r>
              <w:rPr>
                <w:sz w:val="24"/>
                <w:szCs w:val="24"/>
              </w:rPr>
              <w:t>. Second by Commissioner Cooper. Motion Carried 4-0.</w:t>
            </w:r>
          </w:p>
          <w:p w:rsidR="004721CE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McLane asked for any comments or deliberation.</w:t>
            </w:r>
          </w:p>
          <w:p w:rsidR="004721CE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 Nobles asked for some clarification on why the alley was shown as part of the replat</w:t>
            </w:r>
          </w:p>
          <w:p w:rsidR="004721CE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Seitz clarified it would not be shown on the final plat and was shown on the map due to ease of mapping.</w:t>
            </w:r>
          </w:p>
          <w:p w:rsidR="004721CE" w:rsidRPr="002D54FD" w:rsidRDefault="004721CE" w:rsidP="004721CE">
            <w:pPr>
              <w:spacing w:line="200" w:lineRule="auto"/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McLane called for a motion to approve </w:t>
            </w:r>
            <w:r w:rsidR="00F341C6">
              <w:rPr>
                <w:sz w:val="24"/>
                <w:szCs w:val="24"/>
              </w:rPr>
              <w:t>RP</w:t>
            </w:r>
            <w:r>
              <w:rPr>
                <w:sz w:val="24"/>
                <w:szCs w:val="24"/>
              </w:rPr>
              <w:t>-</w:t>
            </w:r>
            <w:r w:rsidR="00F341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-21. Motion to approve by Commissioner </w:t>
            </w:r>
            <w:r w:rsidR="00DE46CA">
              <w:rPr>
                <w:sz w:val="24"/>
                <w:szCs w:val="24"/>
              </w:rPr>
              <w:t>Sipe</w:t>
            </w:r>
            <w:r>
              <w:rPr>
                <w:sz w:val="24"/>
                <w:szCs w:val="24"/>
              </w:rPr>
              <w:t xml:space="preserve">. Seconded by Commissioner </w:t>
            </w:r>
            <w:r w:rsidR="00DE46CA">
              <w:rPr>
                <w:sz w:val="24"/>
                <w:szCs w:val="24"/>
              </w:rPr>
              <w:t>Cooper</w:t>
            </w:r>
            <w:r>
              <w:rPr>
                <w:sz w:val="24"/>
                <w:szCs w:val="24"/>
              </w:rPr>
              <w:t xml:space="preserve">. Motion Carried 4-0. </w:t>
            </w:r>
          </w:p>
          <w:p w:rsidR="004721CE" w:rsidRPr="00BA1CE2" w:rsidRDefault="004721CE" w:rsidP="00233820">
            <w:pPr>
              <w:ind w:left="20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  <w:tr w:rsidR="00233820" w:rsidTr="004721CE">
        <w:trPr>
          <w:trHeight w:val="316"/>
        </w:trPr>
        <w:tc>
          <w:tcPr>
            <w:tcW w:w="310" w:type="dxa"/>
            <w:vAlign w:val="bottom"/>
          </w:tcPr>
          <w:p w:rsidR="00233820" w:rsidRDefault="00233820">
            <w:pPr>
              <w:rPr>
                <w:sz w:val="24"/>
                <w:szCs w:val="24"/>
              </w:rPr>
            </w:pPr>
          </w:p>
        </w:tc>
        <w:tc>
          <w:tcPr>
            <w:tcW w:w="9170" w:type="dxa"/>
            <w:vAlign w:val="bottom"/>
          </w:tcPr>
          <w:p w:rsidR="00233820" w:rsidRDefault="00233820" w:rsidP="00BA1CE2">
            <w:pPr>
              <w:ind w:left="20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</w:tr>
    </w:tbl>
    <w:p w:rsidR="001C387F" w:rsidRDefault="001C387F">
      <w:pPr>
        <w:spacing w:line="234" w:lineRule="exact"/>
        <w:rPr>
          <w:sz w:val="24"/>
          <w:szCs w:val="24"/>
        </w:rPr>
      </w:pPr>
    </w:p>
    <w:p w:rsidR="001C387F" w:rsidRDefault="008138FB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DISCUSSION ITEMS</w:t>
      </w:r>
    </w:p>
    <w:p w:rsidR="001C387F" w:rsidRDefault="00792F5A" w:rsidP="00792F5A">
      <w:pPr>
        <w:spacing w:line="352" w:lineRule="exact"/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Chair McLane welcomed the new commission member Devon Mitchell. </w:t>
      </w:r>
    </w:p>
    <w:p w:rsidR="006530D5" w:rsidRDefault="006530D5" w:rsidP="00792F5A">
      <w:pPr>
        <w:spacing w:line="352" w:lineRule="exact"/>
        <w:ind w:left="500"/>
        <w:rPr>
          <w:rFonts w:eastAsia="Times New Roman"/>
          <w:sz w:val="24"/>
          <w:szCs w:val="24"/>
        </w:rPr>
      </w:pPr>
    </w:p>
    <w:p w:rsidR="001C387F" w:rsidRDefault="008138FB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INFORMATIONAL ITEMS</w:t>
      </w:r>
    </w:p>
    <w:p w:rsidR="001C387F" w:rsidRDefault="001C387F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40"/>
        <w:gridCol w:w="4400"/>
      </w:tblGrid>
      <w:tr w:rsidR="001C387F">
        <w:trPr>
          <w:trHeight w:val="276"/>
        </w:trPr>
        <w:tc>
          <w:tcPr>
            <w:tcW w:w="480" w:type="dxa"/>
            <w:vAlign w:val="bottom"/>
          </w:tcPr>
          <w:p w:rsidR="001C387F" w:rsidRDefault="008138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7.a</w:t>
            </w:r>
          </w:p>
        </w:tc>
        <w:tc>
          <w:tcPr>
            <w:tcW w:w="4540" w:type="dxa"/>
            <w:vAlign w:val="bottom"/>
          </w:tcPr>
          <w:p w:rsidR="001C387F" w:rsidRDefault="006D149F">
            <w:pPr>
              <w:ind w:left="180"/>
              <w:rPr>
                <w:rFonts w:eastAsia="Times New Roman"/>
                <w:color w:val="0000EE"/>
                <w:sz w:val="24"/>
                <w:szCs w:val="24"/>
              </w:rPr>
            </w:pPr>
            <w:hyperlink r:id="rId10">
              <w:r w:rsidR="008138FB">
                <w:rPr>
                  <w:rFonts w:eastAsia="Times New Roman"/>
                  <w:color w:val="0000EE"/>
                  <w:sz w:val="24"/>
                  <w:szCs w:val="24"/>
                </w:rPr>
                <w:t>Community Development Quarterly Report</w:t>
              </w:r>
            </w:hyperlink>
          </w:p>
        </w:tc>
        <w:tc>
          <w:tcPr>
            <w:tcW w:w="4400" w:type="dxa"/>
            <w:vAlign w:val="bottom"/>
          </w:tcPr>
          <w:p w:rsidR="001C387F" w:rsidRDefault="008138F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Suggested Action: Report and discussion - to</w:t>
            </w:r>
          </w:p>
        </w:tc>
      </w:tr>
      <w:tr w:rsidR="001C387F">
        <w:trPr>
          <w:trHeight w:val="316"/>
        </w:trPr>
        <w:tc>
          <w:tcPr>
            <w:tcW w:w="48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1C387F" w:rsidRDefault="008138FB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view online click</w:t>
            </w:r>
            <w:r>
              <w:rPr>
                <w:rFonts w:eastAsia="Times New Roman"/>
                <w:i/>
                <w:iCs/>
                <w:color w:val="0000EE"/>
                <w:sz w:val="24"/>
                <w:szCs w:val="24"/>
              </w:rPr>
              <w:t xml:space="preserve"> </w:t>
            </w:r>
            <w:hyperlink r:id="rId11">
              <w:r>
                <w:rPr>
                  <w:rFonts w:eastAsia="Times New Roman"/>
                  <w:i/>
                  <w:iCs/>
                  <w:color w:val="0000EE"/>
                  <w:sz w:val="24"/>
                  <w:szCs w:val="24"/>
                </w:rPr>
                <w:t>HERE</w:t>
              </w:r>
            </w:hyperlink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792F5A" w:rsidRDefault="00792F5A">
            <w:pPr>
              <w:ind w:left="18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792F5A" w:rsidRPr="00792F5A" w:rsidRDefault="006530D5">
            <w:pPr>
              <w:ind w:left="18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Director Seitz went over the quarterly report. </w:t>
            </w:r>
          </w:p>
        </w:tc>
        <w:tc>
          <w:tcPr>
            <w:tcW w:w="440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</w:tr>
      <w:tr w:rsidR="001C387F">
        <w:trPr>
          <w:trHeight w:val="512"/>
        </w:trPr>
        <w:tc>
          <w:tcPr>
            <w:tcW w:w="480" w:type="dxa"/>
            <w:vAlign w:val="bottom"/>
          </w:tcPr>
          <w:p w:rsidR="001C387F" w:rsidRDefault="008138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7.b</w:t>
            </w:r>
          </w:p>
        </w:tc>
        <w:tc>
          <w:tcPr>
            <w:tcW w:w="4540" w:type="dxa"/>
            <w:vAlign w:val="bottom"/>
          </w:tcPr>
          <w:p w:rsidR="001C387F" w:rsidRDefault="006D149F">
            <w:pPr>
              <w:ind w:left="180"/>
              <w:rPr>
                <w:rFonts w:eastAsia="Times New Roman"/>
                <w:color w:val="0000EE"/>
                <w:sz w:val="24"/>
                <w:szCs w:val="24"/>
              </w:rPr>
            </w:pPr>
            <w:hyperlink r:id="rId12">
              <w:r w:rsidR="008138FB">
                <w:rPr>
                  <w:rFonts w:eastAsia="Times New Roman"/>
                  <w:color w:val="0000EE"/>
                  <w:sz w:val="24"/>
                  <w:szCs w:val="24"/>
                </w:rPr>
                <w:t>Community Development Director Check In</w:t>
              </w:r>
            </w:hyperlink>
          </w:p>
        </w:tc>
        <w:tc>
          <w:tcPr>
            <w:tcW w:w="4400" w:type="dxa"/>
            <w:vAlign w:val="bottom"/>
          </w:tcPr>
          <w:p w:rsidR="001C387F" w:rsidRDefault="008138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Suggested Action: An update on things</w:t>
            </w:r>
          </w:p>
        </w:tc>
      </w:tr>
      <w:tr w:rsidR="001C387F">
        <w:trPr>
          <w:trHeight w:val="316"/>
        </w:trPr>
        <w:tc>
          <w:tcPr>
            <w:tcW w:w="48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1C387F" w:rsidRDefault="008138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happening within the City of Umatilla</w:t>
            </w:r>
          </w:p>
        </w:tc>
        <w:tc>
          <w:tcPr>
            <w:tcW w:w="4400" w:type="dxa"/>
            <w:vAlign w:val="bottom"/>
          </w:tcPr>
          <w:p w:rsidR="001C387F" w:rsidRDefault="001C387F">
            <w:pPr>
              <w:rPr>
                <w:sz w:val="24"/>
                <w:szCs w:val="24"/>
              </w:rPr>
            </w:pPr>
          </w:p>
        </w:tc>
      </w:tr>
    </w:tbl>
    <w:p w:rsidR="001C387F" w:rsidRDefault="001C387F">
      <w:pPr>
        <w:spacing w:line="234" w:lineRule="exact"/>
        <w:rPr>
          <w:sz w:val="20"/>
          <w:szCs w:val="20"/>
        </w:rPr>
      </w:pPr>
    </w:p>
    <w:p w:rsidR="006530D5" w:rsidRDefault="006530D5">
      <w:pPr>
        <w:spacing w:line="234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6D149F">
        <w:rPr>
          <w:sz w:val="20"/>
          <w:szCs w:val="20"/>
        </w:rPr>
        <w:tab/>
      </w:r>
      <w:r w:rsidR="006D149F">
        <w:rPr>
          <w:rFonts w:eastAsia="Times New Roman"/>
          <w:iCs/>
          <w:sz w:val="24"/>
          <w:szCs w:val="24"/>
        </w:rPr>
        <w:t>Director Seitz</w:t>
      </w:r>
      <w:r w:rsidR="006D149F">
        <w:rPr>
          <w:rFonts w:eastAsia="Times New Roman"/>
          <w:iCs/>
          <w:sz w:val="24"/>
          <w:szCs w:val="24"/>
        </w:rPr>
        <w:t xml:space="preserve"> talked about the upcoming winter fest and ice rink as well as future water park at the marina. </w:t>
      </w:r>
      <w:bookmarkStart w:id="0" w:name="_GoBack"/>
      <w:bookmarkEnd w:id="0"/>
    </w:p>
    <w:p w:rsidR="001C387F" w:rsidRDefault="008138FB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ADJOURNMENT</w:t>
      </w:r>
    </w:p>
    <w:p w:rsidR="001C387F" w:rsidRDefault="001C387F">
      <w:pPr>
        <w:spacing w:line="200" w:lineRule="exact"/>
        <w:rPr>
          <w:sz w:val="20"/>
          <w:szCs w:val="20"/>
        </w:rPr>
      </w:pPr>
    </w:p>
    <w:p w:rsidR="006D149F" w:rsidRDefault="006D149F" w:rsidP="006D149F">
      <w:pPr>
        <w:spacing w:line="200" w:lineRule="exact"/>
        <w:ind w:left="500"/>
        <w:rPr>
          <w:sz w:val="20"/>
          <w:szCs w:val="20"/>
        </w:rPr>
      </w:pPr>
      <w:r>
        <w:rPr>
          <w:sz w:val="20"/>
          <w:szCs w:val="20"/>
        </w:rPr>
        <w:t>Meeting Adjourned 7:03</w:t>
      </w:r>
    </w:p>
    <w:p w:rsidR="001C387F" w:rsidRDefault="001C387F">
      <w:pPr>
        <w:spacing w:line="318" w:lineRule="exact"/>
        <w:rPr>
          <w:sz w:val="20"/>
          <w:szCs w:val="20"/>
        </w:rPr>
      </w:pPr>
    </w:p>
    <w:p w:rsidR="001C387F" w:rsidRDefault="008138FB">
      <w:pPr>
        <w:spacing w:line="251" w:lineRule="auto"/>
        <w:ind w:righ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This institution is an equal opportunity provider. Discrimination is prohibited by Federal law. Special accommodations to attend or participate in a city meeting or other function can be provided by contacting City Hall at (541) 922-3226 or use the TTY Relay Service at 1-800-735-2900 for appropriate assistance.</w:t>
      </w:r>
    </w:p>
    <w:sectPr w:rsidR="001C38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25" w:right="1200" w:bottom="1440" w:left="1080" w:header="0" w:footer="0" w:gutter="0"/>
      <w:cols w:space="720" w:equalWidth="0">
        <w:col w:w="9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90" w:rsidRDefault="00EC4A90" w:rsidP="00EC4A90">
      <w:r>
        <w:separator/>
      </w:r>
    </w:p>
  </w:endnote>
  <w:endnote w:type="continuationSeparator" w:id="0">
    <w:p w:rsidR="00EC4A90" w:rsidRDefault="00EC4A90" w:rsidP="00E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90" w:rsidRDefault="00EC4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90" w:rsidRDefault="00EC4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90" w:rsidRDefault="00EC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90" w:rsidRDefault="00EC4A90" w:rsidP="00EC4A90">
      <w:r>
        <w:separator/>
      </w:r>
    </w:p>
  </w:footnote>
  <w:footnote w:type="continuationSeparator" w:id="0">
    <w:p w:rsidR="00EC4A90" w:rsidRDefault="00EC4A90" w:rsidP="00EC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90" w:rsidRDefault="00EC4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757133"/>
      <w:docPartObj>
        <w:docPartGallery w:val="Watermarks"/>
        <w:docPartUnique/>
      </w:docPartObj>
    </w:sdtPr>
    <w:sdtEndPr/>
    <w:sdtContent>
      <w:p w:rsidR="00EC4A90" w:rsidRDefault="006D149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90" w:rsidRDefault="00EC4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37D44ABC"/>
    <w:lvl w:ilvl="0" w:tplc="7DC0C9E8">
      <w:start w:val="6"/>
      <w:numFmt w:val="decimal"/>
      <w:lvlText w:val="%1."/>
      <w:lvlJc w:val="left"/>
    </w:lvl>
    <w:lvl w:ilvl="1" w:tplc="807C94BA">
      <w:numFmt w:val="decimal"/>
      <w:lvlText w:val=""/>
      <w:lvlJc w:val="left"/>
    </w:lvl>
    <w:lvl w:ilvl="2" w:tplc="4D84109A">
      <w:numFmt w:val="decimal"/>
      <w:lvlText w:val=""/>
      <w:lvlJc w:val="left"/>
    </w:lvl>
    <w:lvl w:ilvl="3" w:tplc="3540346A">
      <w:numFmt w:val="decimal"/>
      <w:lvlText w:val=""/>
      <w:lvlJc w:val="left"/>
    </w:lvl>
    <w:lvl w:ilvl="4" w:tplc="46B4F578">
      <w:numFmt w:val="decimal"/>
      <w:lvlText w:val=""/>
      <w:lvlJc w:val="left"/>
    </w:lvl>
    <w:lvl w:ilvl="5" w:tplc="8C621AD8">
      <w:numFmt w:val="decimal"/>
      <w:lvlText w:val=""/>
      <w:lvlJc w:val="left"/>
    </w:lvl>
    <w:lvl w:ilvl="6" w:tplc="44783B24">
      <w:numFmt w:val="decimal"/>
      <w:lvlText w:val=""/>
      <w:lvlJc w:val="left"/>
    </w:lvl>
    <w:lvl w:ilvl="7" w:tplc="441650E6">
      <w:numFmt w:val="decimal"/>
      <w:lvlText w:val=""/>
      <w:lvlJc w:val="left"/>
    </w:lvl>
    <w:lvl w:ilvl="8" w:tplc="FB9ADF0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99803924"/>
    <w:lvl w:ilvl="0" w:tplc="A7645A8E">
      <w:start w:val="1"/>
      <w:numFmt w:val="decimal"/>
      <w:lvlText w:val="%1."/>
      <w:lvlJc w:val="left"/>
    </w:lvl>
    <w:lvl w:ilvl="1" w:tplc="6094A19C">
      <w:numFmt w:val="decimal"/>
      <w:lvlText w:val=""/>
      <w:lvlJc w:val="left"/>
    </w:lvl>
    <w:lvl w:ilvl="2" w:tplc="68305598">
      <w:numFmt w:val="decimal"/>
      <w:lvlText w:val=""/>
      <w:lvlJc w:val="left"/>
    </w:lvl>
    <w:lvl w:ilvl="3" w:tplc="2B385136">
      <w:numFmt w:val="decimal"/>
      <w:lvlText w:val=""/>
      <w:lvlJc w:val="left"/>
    </w:lvl>
    <w:lvl w:ilvl="4" w:tplc="DFA20A66">
      <w:numFmt w:val="decimal"/>
      <w:lvlText w:val=""/>
      <w:lvlJc w:val="left"/>
    </w:lvl>
    <w:lvl w:ilvl="5" w:tplc="37D44212">
      <w:numFmt w:val="decimal"/>
      <w:lvlText w:val=""/>
      <w:lvlJc w:val="left"/>
    </w:lvl>
    <w:lvl w:ilvl="6" w:tplc="213A06F6">
      <w:numFmt w:val="decimal"/>
      <w:lvlText w:val=""/>
      <w:lvlJc w:val="left"/>
    </w:lvl>
    <w:lvl w:ilvl="7" w:tplc="5EC07F98">
      <w:numFmt w:val="decimal"/>
      <w:lvlText w:val=""/>
      <w:lvlJc w:val="left"/>
    </w:lvl>
    <w:lvl w:ilvl="8" w:tplc="57D4E476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946A4134"/>
    <w:lvl w:ilvl="0" w:tplc="D7B6EF56">
      <w:start w:val="8"/>
      <w:numFmt w:val="decimal"/>
      <w:lvlText w:val="%1."/>
      <w:lvlJc w:val="left"/>
    </w:lvl>
    <w:lvl w:ilvl="1" w:tplc="5412CEB8">
      <w:numFmt w:val="decimal"/>
      <w:lvlText w:val=""/>
      <w:lvlJc w:val="left"/>
    </w:lvl>
    <w:lvl w:ilvl="2" w:tplc="07D01B5A">
      <w:numFmt w:val="decimal"/>
      <w:lvlText w:val=""/>
      <w:lvlJc w:val="left"/>
    </w:lvl>
    <w:lvl w:ilvl="3" w:tplc="B3D8F6C6">
      <w:numFmt w:val="decimal"/>
      <w:lvlText w:val=""/>
      <w:lvlJc w:val="left"/>
    </w:lvl>
    <w:lvl w:ilvl="4" w:tplc="C338DC42">
      <w:numFmt w:val="decimal"/>
      <w:lvlText w:val=""/>
      <w:lvlJc w:val="left"/>
    </w:lvl>
    <w:lvl w:ilvl="5" w:tplc="4CD4CDD6">
      <w:numFmt w:val="decimal"/>
      <w:lvlText w:val=""/>
      <w:lvlJc w:val="left"/>
    </w:lvl>
    <w:lvl w:ilvl="6" w:tplc="056C4598">
      <w:numFmt w:val="decimal"/>
      <w:lvlText w:val=""/>
      <w:lvlJc w:val="left"/>
    </w:lvl>
    <w:lvl w:ilvl="7" w:tplc="634CBD62">
      <w:numFmt w:val="decimal"/>
      <w:lvlText w:val=""/>
      <w:lvlJc w:val="left"/>
    </w:lvl>
    <w:lvl w:ilvl="8" w:tplc="FBC41456">
      <w:numFmt w:val="decimal"/>
      <w:lvlText w:val=""/>
      <w:lvlJc w:val="left"/>
    </w:lvl>
  </w:abstractNum>
  <w:abstractNum w:abstractNumId="3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7F"/>
    <w:rsid w:val="000224A7"/>
    <w:rsid w:val="001C387F"/>
    <w:rsid w:val="0020260D"/>
    <w:rsid w:val="00233820"/>
    <w:rsid w:val="00347292"/>
    <w:rsid w:val="003A76F5"/>
    <w:rsid w:val="00415507"/>
    <w:rsid w:val="004721CE"/>
    <w:rsid w:val="004B09E4"/>
    <w:rsid w:val="006530D5"/>
    <w:rsid w:val="006D149F"/>
    <w:rsid w:val="006D5180"/>
    <w:rsid w:val="00762BA8"/>
    <w:rsid w:val="00792F5A"/>
    <w:rsid w:val="008138FB"/>
    <w:rsid w:val="00BA1CE2"/>
    <w:rsid w:val="00C22314"/>
    <w:rsid w:val="00DE46CA"/>
    <w:rsid w:val="00EC4A90"/>
    <w:rsid w:val="00F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FEF782"/>
  <w15:docId w15:val="{BFEC0822-03DB-4BC2-B548-289C77E5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0"/>
  </w:style>
  <w:style w:type="paragraph" w:styleId="Footer">
    <w:name w:val="footer"/>
    <w:basedOn w:val="Normal"/>
    <w:link w:val="FooterChar"/>
    <w:uiPriority w:val="99"/>
    <w:unhideWhenUsed/>
    <w:rsid w:val="00E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0"/>
  </w:style>
  <w:style w:type="paragraph" w:styleId="ListParagraph">
    <w:name w:val="List Paragraph"/>
    <w:basedOn w:val="Normal"/>
    <w:uiPriority w:val="1"/>
    <w:qFormat/>
    <w:rsid w:val="0020260D"/>
    <w:pPr>
      <w:widowControl w:val="0"/>
      <w:autoSpaceDE w:val="0"/>
      <w:autoSpaceDN w:val="0"/>
      <w:spacing w:before="90"/>
      <w:ind w:left="592" w:hanging="4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umatilla-city/58cc407f941aa1fe318685a3a1480ad4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2kbkoa27fdvtw.cloudfront.net/umatilla-city/647cfeddfcf9805391d426c4804cfe04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ies.opengov.com/umatillaor/published/Pr9uDRe-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2kbkoa27fdvtw.cloudfront.net/umatilla-city/48d0b8baafcc6030de7154f036e062b9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umatilla-city/e0977c4801babd079ca41900fadfef3d0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Jacob Foutz</cp:lastModifiedBy>
  <cp:revision>19</cp:revision>
  <dcterms:created xsi:type="dcterms:W3CDTF">2021-10-28T21:53:00Z</dcterms:created>
  <dcterms:modified xsi:type="dcterms:W3CDTF">2021-10-28T23:07:00Z</dcterms:modified>
</cp:coreProperties>
</file>